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NIMENTS RABINAD S.L.</w:t>
      </w:r>
    </w:p>
    <w:p>
      <w:r>
        <w:t>NIF B6352797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