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LURGIRO S.L.</w:t>
      </w:r>
    </w:p>
    <w:p>
      <w:r>
        <w:t>NIF B75181941.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realización de estudios y trabajos en materia de residuos (lote 573049) · exp. 1743</w:t>
            </w:r>
          </w:p>
        </w:tc>
        <w:tc>
          <w:tcPr>
            <w:tcW w:type="dxa" w:w="1440"/>
          </w:tcPr>
          <w:p>
            <w:r>
              <w:t>Sociedad Pública de Gestión Ambiental, IHOBE, S.A.-Director general</w:t>
            </w:r>
          </w:p>
        </w:tc>
        <w:tc>
          <w:tcPr>
            <w:tcW w:type="dxa" w:w="1440"/>
          </w:tcPr>
          <w:p>
            <w:r>
              <w:t>31.500,00 €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realización de estudios y trabajos en materia de residuos (lote 573050) · exp. 1743</w:t>
            </w:r>
          </w:p>
        </w:tc>
        <w:tc>
          <w:tcPr>
            <w:tcW w:type="dxa" w:w="1440"/>
          </w:tcPr>
          <w:p>
            <w:r>
              <w:t>Sociedad Pública de Gestión Ambiental, IHOBE, S.A.-Director general</w:t>
            </w:r>
          </w:p>
        </w:tc>
        <w:tc>
          <w:tcPr>
            <w:tcW w:type="dxa" w:w="1440"/>
          </w:tcPr>
          <w:p>
            <w:r>
              <w:t>31.500,00 €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63.000,00 €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Pública de Gestión Ambiental, IHOBE, S.A.-Director general</w:t>
      </w:r>
    </w:p>
    <w:p>
      <w:r>
        <w:t xml:space="preserve">LURGIRO S.L., con NIF B75181941, adjudicataria del contrato «Acuerdo marco para la realización de estudios y trabajos en materia de residuos», lote 573049, expediente 1743, adjudicado el …… por 31.500,00 €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08/01/2026 a 08/01/2027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Pública de Gestión Ambiental, IHOBE, S.A.-Director general</w:t>
      </w:r>
    </w:p>
    <w:p>
      <w:r>
        <w:t xml:space="preserve">LURGIRO S.L., con NIF B75181941, adjudicataria del contrato «Acuerdo marco para la realización de estudios y trabajos en materia de residuos», lote 573050, expediente 1743, adjudicado el …… por 31.500,00 €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08/01/2026 a 08/01/2027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