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LUBRIVALLE SL</w:t>
      </w:r>
    </w:p>
    <w:p>
      <w:r>
        <w:t>NIF B14886360.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