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LIMAX FACILITY, S.L.</w:t>
      </w:r>
    </w:p>
    <w:p>
      <w:r>
        <w:t>NIF B21797600.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Serveis consistents en la neteja dels diferents edificis, locals i dependències municipals de l’Ajuntament de Ràpita. La prestació del servei inclou, els serveis ordinaris o generals, que són els programats, i els serveis extraordinaris, que són els treballs fora de programa, els quals estan vinculats a festes ciutadanes o culturals, o especials com ara neteges d’obra, neteges per a actes no habituals, o altres per circumstàncies imprevistes. · exp. 2024-0010617</w:t>
            </w:r>
          </w:p>
        </w:tc>
        <w:tc>
          <w:tcPr>
            <w:tcW w:type="dxa" w:w="1440"/>
          </w:tcPr>
          <w:p>
            <w:r>
              <w:t>Ajuntament de la Ràpita</w:t>
            </w:r>
          </w:p>
        </w:tc>
        <w:tc>
          <w:tcPr>
            <w:tcW w:type="dxa" w:w="1440"/>
          </w:tcPr>
          <w:p>
            <w:r>
              <w:t>1.116.514,66 €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29/12/2025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1.116.514,66 €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Ajuntament de la Ràpita</w:t>
      </w:r>
    </w:p>
    <w:p>
      <w:r>
        <w:t xml:space="preserve">LIMAX FACILITY, S.L., con NIF B21797600, adjudicataria del contrato «Serveis consistents en la neteja dels diferents edificis, locals i dependències municipals de l’Ajuntament de Ràpita. La prestació del servei inclou, els serveis ordinaris o generals, que són els programats, i els serveis extraordinaris, que són els treballs fora de programa, els quals estan vinculats a festes ciutadanes o culturals, o especials com ara neteges d’obra, neteges per a actes no habituals, o altres per circumstàncies imprevistes.», expediente 2024-0010617, adjudicado el …… por 1.116.514,66 €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29/12/2025 a 29/12/2027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