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Light Eyes SL</w:t>
      </w:r>
    </w:p>
    <w:p>
      <w:r>
        <w:t>NIF B66754847.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de Red Team para el Consorcio de la Zona Franca de Barcelona. · exp. 34/2026</w:t>
            </w:r>
          </w:p>
        </w:tc>
        <w:tc>
          <w:tcPr>
            <w:tcW w:type="dxa" w:w="1440"/>
          </w:tcPr>
          <w:p>
            <w:r>
              <w:t>Consorcio de la Zona Franca de Barcelona · NIF Q0876006H</w:t>
            </w:r>
          </w:p>
        </w:tc>
        <w:tc>
          <w:tcPr>
            <w:tcW w:type="dxa" w:w="1440"/>
          </w:tcPr>
          <w:p>
            <w:r>
              <w:t>69.423,74 €</w:t>
            </w:r>
          </w:p>
        </w:tc>
        <w:tc>
          <w:tcPr>
            <w:tcW w:type="dxa" w:w="1440"/>
          </w:tcPr>
          <w:p>
            <w:r>
              <w:t>14/07/2026</w:t>
            </w:r>
          </w:p>
        </w:tc>
        <w:tc>
          <w:tcPr>
            <w:tcW w:type="dxa" w:w="1440"/>
          </w:tcPr>
          <w:p>
            <w:r>
              <w:t>14/08/2026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de Ciberseguretat · exp. 1431-0003/2025</w:t>
            </w:r>
          </w:p>
        </w:tc>
        <w:tc>
          <w:tcPr>
            <w:tcW w:type="dxa" w:w="1440"/>
          </w:tcPr>
          <w:p>
            <w:r>
              <w:t>Aigües de Mataró, SA</w:t>
            </w:r>
          </w:p>
        </w:tc>
        <w:tc>
          <w:tcPr>
            <w:tcW w:type="dxa" w:w="1440"/>
          </w:tcPr>
          <w:p>
            <w:r>
              <w:t>21.000,00 €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de ciberseguridad (lote 3) · exp. 1431-0003/2025</w:t>
            </w:r>
          </w:p>
        </w:tc>
        <w:tc>
          <w:tcPr>
            <w:tcW w:type="dxa" w:w="1440"/>
          </w:tcPr>
          <w:p>
            <w:r>
              <w:t>CONSORCI LOCALRET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20/02/2026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90.423,74 €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Consorcio de la Zona Franca de Barcelona (NIF Q0876006H)</w:t>
      </w:r>
    </w:p>
    <w:p>
      <w:r>
        <w:t xml:space="preserve">Light Eyes SL, con NIF B66754847, adjudicataria del contrato «Servicios de Red Team para el Consorcio de la Zona Franca de Barcelona.», expediente 34/2026, adjudicado el 14/07/2026 por 69.423,74 €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14/08/2026 a 14/08/2029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Aigües de Mataró, SA</w:t>
      </w:r>
    </w:p>
    <w:p>
      <w:r>
        <w:t xml:space="preserve">Light Eyes SL, con NIF B66754847, adjudicataria del contrato «Acord Marc de Ciberseguretat», expediente 1431-0003/2025, adjudicado el …… por 21.000,00 €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01/09/2026 a 01/09/2027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LOCALRET</w:t>
      </w:r>
    </w:p>
    <w:p>
      <w:r>
        <w:t xml:space="preserve">Light Eyes SL, con NIF B66754847, adjudicataria del contrato «Acuerdo marco de ciberseguridad», lote 3, expediente 1431-0003/2025,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20/02/2026 a 20/02/2028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