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NAVE DEL DUENDE</w:t>
      </w:r>
    </w:p>
    <w:p>
      <w:r>
        <w:t>NIF B10476711.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