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ZAN CAVANNA GESTION SL</w:t>
      </w:r>
    </w:p>
    <w:p>
      <w:r>
        <w:t>NIF B881771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