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SERJO SL</w:t>
      </w:r>
    </w:p>
    <w:p>
      <w:r>
        <w:t>NIF B21189485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