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novaris S.L</w:t>
      </w:r>
    </w:p>
    <w:p>
      <w:r>
        <w:t>NIF B3882045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