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Iniciativas Socioambientales G S coop. Mad.</w:t>
      </w:r>
    </w:p>
    <w:p>
      <w:r>
        <w:t>NIF F86030053.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Asistencia técnica consistente en la realización de actividades formativas encuadradas en la Línea 2. Valorizar del Proyecto MURES “Municipios resilentes” (lote 2) · exp. 538/25</w:t>
            </w:r>
          </w:p>
        </w:tc>
        <w:tc>
          <w:tcPr>
            <w:tcW w:type="dxa" w:w="1440"/>
          </w:tcPr>
          <w:p>
            <w:r>
              <w:t>Diputación de Badajoz · NIF P0600000D</w:t>
            </w:r>
          </w:p>
        </w:tc>
        <w:tc>
          <w:tcPr>
            <w:tcW w:type="dxa" w:w="1440"/>
          </w:tcPr>
          <w:p>
            <w:r>
              <w:t>19.953,04 €</w:t>
            </w:r>
          </w:p>
        </w:tc>
        <w:tc>
          <w:tcPr>
            <w:tcW w:type="dxa" w:w="1440"/>
          </w:tcPr>
          <w:p>
            <w:r>
              <w:t>02/03/2026</w:t>
            </w:r>
          </w:p>
        </w:tc>
        <w:tc>
          <w:tcPr>
            <w:tcW w:type="dxa" w:w="1440"/>
          </w:tcPr>
          <w:p>
            <w:r>
              <w:t>09/03/2026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para la continuación y seguimiento del proyecto y articulación de las actividades de consumo sostenible en los territorios · exp. 242908PSS001</w:t>
            </w:r>
          </w:p>
        </w:tc>
        <w:tc>
          <w:tcPr>
            <w:tcW w:type="dxa" w:w="1440"/>
          </w:tcPr>
          <w:p>
            <w:r>
              <w:t>Subdirección General de la Oficina Presupuestaria y de la Gestión Económica · NIF S2801445D</w:t>
            </w:r>
          </w:p>
        </w:tc>
        <w:tc>
          <w:tcPr>
            <w:tcW w:type="dxa" w:w="1440"/>
          </w:tcPr>
          <w:p>
            <w:r>
              <w:t>24.800,00 €</w:t>
            </w:r>
          </w:p>
        </w:tc>
        <w:tc>
          <w:tcPr>
            <w:tcW w:type="dxa" w:w="1440"/>
          </w:tcPr>
          <w:p>
            <w:r>
              <w:t>26/08/2024</w:t>
            </w:r>
          </w:p>
        </w:tc>
        <w:tc>
          <w:tcPr>
            <w:tcW w:type="dxa" w:w="1440"/>
          </w:tcPr>
          <w:p>
            <w:r>
              <w:t>26/09/2024 – 26/02/2025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Asesoría técnica para el apoyo técnico y seguimiento del Pacto de Milán y de la Estrategia de Alimentación Saludable y Sostenible para la Ciudad de Madrid · exp. 300/2023/00110</w:t>
            </w:r>
          </w:p>
        </w:tc>
        <w:tc>
          <w:tcPr>
            <w:tcW w:type="dxa" w:w="1440"/>
          </w:tcPr>
          <w:p>
            <w:r>
              <w:t>Área de Gobierno de Economía, Innovación y Hacienda del Ayuntamiento de Madrid · NIF P2807900B</w:t>
            </w:r>
          </w:p>
        </w:tc>
        <w:tc>
          <w:tcPr>
            <w:tcW w:type="dxa" w:w="1440"/>
          </w:tcPr>
          <w:p>
            <w:r>
              <w:t>46.607,20 €</w:t>
            </w:r>
          </w:p>
        </w:tc>
        <w:tc>
          <w:tcPr>
            <w:tcW w:type="dxa" w:w="1440"/>
          </w:tcPr>
          <w:p>
            <w:r>
              <w:t>26/03/2024</w:t>
            </w:r>
          </w:p>
        </w:tc>
        <w:tc>
          <w:tcPr>
            <w:tcW w:type="dxa" w:w="1440"/>
          </w:tcPr>
          <w:p>
            <w:r>
              <w:t>26/04/2024 – 26/04/2025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91.360,24 €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de Badajoz (NIF P0600000D)</w:t>
      </w:r>
    </w:p>
    <w:p>
      <w:r>
        <w:t xml:space="preserve">Iniciativas Socioambientales G S coop. Mad., con NIF F86030053, adjudicataria del contrato «Asistencia técnica consistente en la realización de actividades formativas encuadradas en la Línea 2. Valorizar del Proyecto MURES “Municipios resilentes”», lote 2, expediente 538/25, adjudicado el 02/03/2026 por 19.953,04 €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09/03/2026 a 09/11/2026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Subdirección General de la Oficina Presupuestaria y de la Gestión Económica (NIF S2801445D)</w:t>
      </w:r>
    </w:p>
    <w:p>
      <w:r>
        <w:t xml:space="preserve">Iniciativas Socioambientales G S coop. Mad., con NIF F86030053, adjudicataria del contrato «Servicio para la continuación y seguimiento del proyecto y articulación de las actividades de consumo sostenible en los territorios», expediente 242908PSS001, adjudicado el 26/08/2024 por 24.800,00 €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26/09/2024 a 26/02/2025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Área de Gobierno de Economía, Innovación y Hacienda del Ayuntamiento de Madrid (NIF P2807900B)</w:t>
      </w:r>
    </w:p>
    <w:p>
      <w:r>
        <w:t xml:space="preserve">Iniciativas Socioambientales G S coop. Mad., con NIF F86030053, adjudicataria del contrato «Asesoría técnica para el apoyo técnico y seguimiento del Pacto de Milán y de la Estrategia de Alimentación Saludable y Sostenible para la Ciudad de Madrid», expediente 300/2023/00110, adjudicado el 26/03/2024 por 46.607,20 €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26/04/2024 a 26/04/2025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