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INGENIERIA &amp; MONTAJES ALBALATE SL</w:t>
      </w:r>
    </w:p>
    <w:p>
      <w:r>
        <w:t>NIF B24837973.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Reforma acústica y de climatización del salón municipal Marboré · exp. 1651174Y</w:t>
            </w:r>
          </w:p>
        </w:tc>
        <w:tc>
          <w:tcPr>
            <w:tcW w:type="dxa" w:w="1440"/>
          </w:tcPr>
          <w:p>
            <w:r>
              <w:t>AYUNTAMIENTO DE TORLA · NIF P2232100D</w:t>
            </w:r>
          </w:p>
        </w:tc>
        <w:tc>
          <w:tcPr>
            <w:tcW w:type="dxa" w:w="1440"/>
          </w:tcPr>
          <w:p>
            <w:r>
              <w:t>155.000,00 €</w:t>
            </w:r>
          </w:p>
        </w:tc>
        <w:tc>
          <w:tcPr>
            <w:tcW w:type="dxa" w:w="1440"/>
          </w:tcPr>
          <w:p>
            <w:r>
              <w:t>01/12/2025</w:t>
            </w:r>
          </w:p>
        </w:tc>
        <w:tc>
          <w:tcPr>
            <w:tcW w:type="dxa" w:w="1440"/>
          </w:tcPr>
          <w:p>
            <w:r>
              <w:t>17/12/2025 – 17/06/2026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155.000,00 €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TORLA (NIF P2232100D)</w:t>
      </w:r>
    </w:p>
    <w:p>
      <w:r>
        <w:t xml:space="preserve">INGENIERIA &amp; MONTAJES ALBALATE SL, con NIF B24837973, adjudicataria del contrato «Reforma acústica y de climatización del salón municipal Marboré», expediente 1651174Y, adjudicado el 01/12/2025 por 155.000,00 €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17/12/2025 a 17/06/2026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