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INDUSTRIAS DE SEGURIDAD BAUS S.A.</w:t>
      </w:r>
    </w:p>
    <w:p>
      <w:r>
        <w:t>NIF A48168900.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actualización del software para la gestión de las cerraduras electrónicas de las cajas fuertes · exp. 2025-00382</w:t>
            </w:r>
          </w:p>
        </w:tc>
        <w:tc>
          <w:tcPr>
            <w:tcW w:type="dxa" w:w="1440"/>
          </w:tcPr>
          <w:p>
            <w:r>
              <w:t>Dirección General de Renfe Viajeros Sociedad Mercantil Estatal, S.A. · NIF A86868189</w:t>
            </w:r>
          </w:p>
        </w:tc>
        <w:tc>
          <w:tcPr>
            <w:tcW w:type="dxa" w:w="1440"/>
          </w:tcPr>
          <w:p>
            <w:r>
              <w:t>14.825,50 €</w:t>
            </w:r>
          </w:p>
        </w:tc>
        <w:tc>
          <w:tcPr>
            <w:tcW w:type="dxa" w:w="1440"/>
          </w:tcPr>
          <w:p>
            <w:r>
              <w:t>25/03/2025</w:t>
            </w:r>
          </w:p>
        </w:tc>
        <w:tc>
          <w:tcPr>
            <w:tcW w:type="dxa" w:w="1440"/>
          </w:tcPr>
          <w:p>
            <w:r>
              <w:t>25/03/2025 – 25/09/2025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14.825,50 €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Viajeros Sociedad Mercantil Estatal, S.A. (NIF A86868189)</w:t>
      </w:r>
    </w:p>
    <w:p>
      <w:r>
        <w:t xml:space="preserve">INDUSTRIAS DE SEGURIDAD BAUS S.A., con NIF A48168900, adjudicataria del contrato «Servicio de actualización del software para la gestión de las cerraduras electrónicas de las cajas fuertes», expediente 2025-00382, adjudicado el 25/03/2025 por 14.825,50 €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25/03/2025 a 25/09/2025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