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Indaico innovative solutions</w:t>
      </w:r>
    </w:p>
    <w:p>
      <w:r>
        <w:t>NIF B09510157.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Projecte d'obres de reconstrucció, amb procediments tradicionals, del pont del camí den Kane situat a Ferreries (pont de sa Bova) · exp. E0003/2/2022</w:t>
            </w:r>
          </w:p>
        </w:tc>
        <w:tc>
          <w:tcPr>
            <w:tcW w:type="dxa" w:w="1440"/>
          </w:tcPr>
          <w:p>
            <w:r>
              <w:t>Ayuntamiento de Ferreries · NIF P0702300E</w:t>
            </w:r>
          </w:p>
        </w:tc>
        <w:tc>
          <w:tcPr>
            <w:tcW w:type="dxa" w:w="1440"/>
          </w:tcPr>
          <w:p>
            <w:r>
              <w:t>89.900,00 €</w:t>
            </w:r>
          </w:p>
        </w:tc>
        <w:tc>
          <w:tcPr>
            <w:tcW w:type="dxa" w:w="1440"/>
          </w:tcPr>
          <w:p>
            <w:r>
              <w:t>05/04/2023</w:t>
            </w:r>
          </w:p>
        </w:tc>
        <w:tc>
          <w:tcPr>
            <w:tcW w:type="dxa" w:w="1440"/>
          </w:tcPr>
          <w:p>
            <w:r>
              <w:t>01/09/2023 – 01/11/2023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89.900,00 €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Ferreries (NIF P0702300E)</w:t>
      </w:r>
    </w:p>
    <w:p>
      <w:r>
        <w:t xml:space="preserve">Indaico innovative solutions, con NIF B09510157, adjudicataria del contrato «Projecte d'obres de reconstrucció, amb procediments tradicionals, del pont del camí den Kane situat a Ferreries (pont de sa Bova)», expediente E0003/2/2022, adjudicado el 05/04/2023 por 89.900,00 €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01/09/2023 a 01/11/2023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