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IMPRENTA CONDAL S.L.</w:t>
      </w:r>
    </w:p>
    <w:p>
      <w:r>
        <w:t>NIF B60737509.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etiquetas identificativas de equipajes para viajes internacionales · exp. 2024-06162</w:t>
            </w:r>
          </w:p>
        </w:tc>
        <w:tc>
          <w:tcPr>
            <w:tcW w:type="dxa" w:w="1440"/>
          </w:tcPr>
          <w:p>
            <w:r>
              <w:t>Dirección General de Renfe Viajeros Sociedad Mercantil Estatal, S.A. · NIF A86868189</w:t>
            </w:r>
          </w:p>
        </w:tc>
        <w:tc>
          <w:tcPr>
            <w:tcW w:type="dxa" w:w="1440"/>
          </w:tcPr>
          <w:p>
            <w:r>
              <w:t>13.580,00 €</w:t>
            </w:r>
          </w:p>
        </w:tc>
        <w:tc>
          <w:tcPr>
            <w:tcW w:type="dxa" w:w="1440"/>
          </w:tcPr>
          <w:p>
            <w:r>
              <w:t>08/04/2025</w:t>
            </w:r>
          </w:p>
        </w:tc>
        <w:tc>
          <w:tcPr>
            <w:tcW w:type="dxa" w:w="1440"/>
          </w:tcPr>
          <w:p>
            <w:r>
              <w:t>08/05/2025 – 06/06/2025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13.580,00 €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Renfe Viajeros Sociedad Mercantil Estatal, S.A. (NIF A86868189)</w:t>
      </w:r>
    </w:p>
    <w:p>
      <w:r>
        <w:t xml:space="preserve">IMPRENTA CONDAL S.L., con NIF B60737509, adjudicataria del contrato «Suministro de etiquetas identificativas de equipajes para viajes internacionales», expediente 2024-06162, adjudicado el 08/04/2025 por 13.580,00 €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08/05/2025 a 06/06/2025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