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IMPERMEABILIZACIONES RIVAS CONDE S.L</w:t>
      </w:r>
    </w:p>
    <w:p>
      <w:r>
        <w:t>NIF B56018393.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impermeabilización de diversas cubiertas de la Facultad de Medicina y Enfermería (lote 1) · exp. 2023/90104</w:t>
            </w:r>
          </w:p>
        </w:tc>
        <w:tc>
          <w:tcPr>
            <w:tcW w:type="dxa" w:w="1440"/>
          </w:tcPr>
          <w:p>
            <w:r>
              <w:t>Universidad de Córdoba · NIF Q1418001B</w:t>
            </w:r>
          </w:p>
        </w:tc>
        <w:tc>
          <w:tcPr>
            <w:tcW w:type="dxa" w:w="1440"/>
          </w:tcPr>
          <w:p>
            <w:r>
              <w:t>29.624,40 €</w:t>
            </w:r>
          </w:p>
        </w:tc>
        <w:tc>
          <w:tcPr>
            <w:tcW w:type="dxa" w:w="1440"/>
          </w:tcPr>
          <w:p>
            <w:r>
              <w:t>19/11/2024</w:t>
            </w:r>
          </w:p>
        </w:tc>
        <w:tc>
          <w:tcPr>
            <w:tcW w:type="dxa" w:w="1440"/>
          </w:tcPr>
          <w:p>
            <w:r>
              <w:t>22/11/2024 – 22/01/2025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29.624,40 €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Córdoba (NIF Q1418001B)</w:t>
      </w:r>
    </w:p>
    <w:p>
      <w:r>
        <w:t xml:space="preserve">IMPERMEABILIZACIONES RIVAS CONDE S.L, con NIF B56018393, adjudicataria del contrato «Obra de impermeabilización de diversas cubiertas de la Facultad de Medicina y Enfermería», lote 1, expediente 2023/90104, adjudicado el 19/11/2024 por 29.624,40 €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22/11/2024 a 22/01/2025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