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IMPACT HUB BARCELONA,S.L.</w:t>
      </w:r>
    </w:p>
    <w:p>
      <w:r>
        <w:t>NIF B67545046.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Serveis de planificació, organització i execució dels Premis iFest (lote 2) · exp. EMO-2026-15</w:t>
            </w:r>
          </w:p>
        </w:tc>
        <w:tc>
          <w:tcPr>
            <w:tcW w:type="dxa" w:w="1440"/>
          </w:tcPr>
          <w:p>
            <w:r>
              <w:t>Departament d'Empresa i Treball</w:t>
            </w:r>
          </w:p>
        </w:tc>
        <w:tc>
          <w:tcPr>
            <w:tcW w:type="dxa" w:w="1440"/>
          </w:tcPr>
          <w:p>
            <w:r>
              <w:t>31.039,09 €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24/04/2026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Prestació dels serveis de planificació, organització i execució dels Premis iFest 2025 (lote 1) · exp. EMO-2025-7</w:t>
            </w:r>
          </w:p>
        </w:tc>
        <w:tc>
          <w:tcPr>
            <w:tcW w:type="dxa" w:w="1440"/>
          </w:tcPr>
          <w:p>
            <w:r>
              <w:t>Departament d'Empresa i Treball</w:t>
            </w:r>
          </w:p>
        </w:tc>
        <w:tc>
          <w:tcPr>
            <w:tcW w:type="dxa" w:w="1440"/>
          </w:tcPr>
          <w:p>
            <w:r>
              <w:t>15.091,24 €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27/02/2025 – 27/10/2025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Prestació dels serveis de planificació, organització i execució dels Premis iFest 2025 (lote 2) · exp. EMO-2025-7</w:t>
            </w:r>
          </w:p>
        </w:tc>
        <w:tc>
          <w:tcPr>
            <w:tcW w:type="dxa" w:w="1440"/>
          </w:tcPr>
          <w:p>
            <w:r>
              <w:t>Departament d'Empresa i Treball</w:t>
            </w:r>
          </w:p>
        </w:tc>
        <w:tc>
          <w:tcPr>
            <w:tcW w:type="dxa" w:w="1440"/>
          </w:tcPr>
          <w:p>
            <w:r>
              <w:t>27.000,00 €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27/02/2025 – 27/10/2025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73.130,33 €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d'Empresa i Treball</w:t>
      </w:r>
    </w:p>
    <w:p>
      <w:r>
        <w:t xml:space="preserve">IMPACT HUB BARCELONA,S.L., con NIF B67545046, adjudicataria del contrato «Serveis de planificació, organització i execució dels Premis iFest», lote 2, expediente EMO-2026-15, adjudicado el …… por 31.039,09 €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24/04/2026 a 24/03/2027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d'Empresa i Treball</w:t>
      </w:r>
    </w:p>
    <w:p>
      <w:r>
        <w:t xml:space="preserve">IMPACT HUB BARCELONA,S.L., con NIF B67545046, adjudicataria del contrato «Prestació dels serveis de planificació, organització i execució dels Premis iFest 2025», lote 1, expediente EMO-2025-7, adjudicado el …… por 15.091,24 €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27/02/2025 a 27/10/2025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d'Empresa i Treball</w:t>
      </w:r>
    </w:p>
    <w:p>
      <w:r>
        <w:t xml:space="preserve">IMPACT HUB BARCELONA,S.L., con NIF B67545046, adjudicataria del contrato «Prestació dels serveis de planificació, organització i execució dels Premis iFest 2025», lote 2, expediente EMO-2025-7, adjudicado el …… por 27.000,00 €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27/02/2025 a 27/10/2025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