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Homo Ludens Juegos SL</w:t>
      </w:r>
    </w:p>
    <w:p>
      <w:r>
        <w:t>NIF B02739761.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