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HIDROCONTROL ACONDICIONAMIENTO DE AGUAS SL</w:t>
      </w:r>
    </w:p>
    <w:p>
      <w:r>
        <w:t>NIF B01045806.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suministro e instalación del sistema de filtración en el depósito regulador de Irañeta · exp. 8048_74/2022</w:t>
            </w:r>
          </w:p>
        </w:tc>
        <w:tc>
          <w:tcPr>
            <w:tcW w:type="dxa" w:w="1440"/>
          </w:tcPr>
          <w:p>
            <w:r>
              <w:t>Ayuntamiento de Irañeta</w:t>
            </w:r>
          </w:p>
        </w:tc>
        <w:tc>
          <w:tcPr>
            <w:tcW w:type="dxa" w:w="1440"/>
          </w:tcPr>
          <w:p>
            <w:r>
              <w:t>62.937,00 €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12/06/2024 – 27/06/2024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62.937,00 €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Irañeta</w:t>
      </w:r>
    </w:p>
    <w:p>
      <w:r>
        <w:t xml:space="preserve">HIDROCONTROL ACONDICIONAMIENTO DE AGUAS SL, con NIF B01045806, adjudicataria del contrato «Contrato de suministro e instalación del sistema de filtración en el depósito regulador de Irañeta», expediente 8048_74/2022, adjudicado el …… por 62.937,00 €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12/06/2024 a 27/06/2024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