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PUERTA GRANDE JCCA SL</w:t>
      </w:r>
    </w:p>
    <w:p>
      <w:r>
        <w:t>NIF B56138738.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suministro de carne fresca de ternera "Raza Alistana-Sanabresa 100% raza autóctona", con destino a varios establecimientos de Paradores de Turismo de España S.M.E., S.A. · exp. 2026-0204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74.360,00 €</w:t>
            </w:r>
          </w:p>
        </w:tc>
        <w:tc>
          <w:tcPr>
            <w:tcW w:type="dxa" w:w="1440"/>
          </w:tcPr>
          <w:p>
            <w:r>
              <w:t>02/05/2026</w:t>
            </w:r>
          </w:p>
        </w:tc>
        <w:tc>
          <w:tcPr>
            <w:tcW w:type="dxa" w:w="1440"/>
          </w:tcPr>
          <w:p>
            <w:r>
              <w:t>02/06/2026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suministro de carne fresca de ternera Raza Alistana-Sanabresa 100% raza autóctona, con destino a varios establecimientos de Paradores de Turismo de España, S.M.E., S.A. · exp. 2024-0521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153.523,76 €</w:t>
            </w:r>
          </w:p>
        </w:tc>
        <w:tc>
          <w:tcPr>
            <w:tcW w:type="dxa" w:w="1440"/>
          </w:tcPr>
          <w:p>
            <w:r>
              <w:t>16/12/2024</w:t>
            </w:r>
          </w:p>
        </w:tc>
        <w:tc>
          <w:tcPr>
            <w:tcW w:type="dxa" w:w="1440"/>
          </w:tcPr>
          <w:p>
            <w:r>
              <w:t>16/01/2025 – 16/01/2026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227.883,76 €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GRUPO PUERTA GRANDE JCCA SL, con NIF B56138738, adjudicataria del contrato «Contratación del suministro de carne fresca de ternera "Raza Alistana-Sanabresa 100% raza autóctona", con destino a varios establecimientos de Paradores de Turismo de España S.M.E., S.A.», expediente 2026-0204, adjudicado el 02/05/2026 por 74.360,00 €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02/06/2026 a 02/06/2027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GRUPO PUERTA GRANDE JCCA SL, con NIF B56138738, adjudicataria del contrato «Contratación del suministro de carne fresca de ternera Raza Alistana-Sanabresa 100% raza autóctona, con destino a varios establecimientos de Paradores de Turismo de España, S.M.E., S.A.», expediente 2024-0521, adjudicado el 16/12/2024 por 153.523,76 €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16/01/2025 a 16/01/2026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