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Green Tea Architects Design Studio</w:t>
      </w:r>
    </w:p>
    <w:p>
      <w:r>
        <w:t>NIF W0275474E.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