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GREEN HOUSE 2000, SL</w:t>
      </w:r>
    </w:p>
    <w:p>
      <w:r>
        <w:t>NIF B62142583.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L'allotjament i la manutenció dels gossos de la Unitat Canina de la Direcció General de la Policia, així com de l'ús de les instal·lacions mínimes necessàries per a dur a terme les activitats corresponents, destinats a la Regió Policial de Girona, Regió Policial de Ponent i Regió Policial Camp de Tarragona. (lote 2) · exp. IT-2026-16</w:t>
            </w:r>
          </w:p>
        </w:tc>
        <w:tc>
          <w:tcPr>
            <w:tcW w:type="dxa" w:w="1440"/>
          </w:tcPr>
          <w:p>
            <w:r>
              <w:t>Departament d'Interior i Seguretat Pública</w:t>
            </w:r>
          </w:p>
        </w:tc>
        <w:tc>
          <w:tcPr>
            <w:tcW w:type="dxa" w:w="1440"/>
          </w:tcPr>
          <w:p>
            <w:r>
              <w:t>87.600,00 €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26/01/2026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87.600,00 €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Departament d'Interior i Seguretat Pública</w:t>
      </w:r>
    </w:p>
    <w:p>
      <w:r>
        <w:t xml:space="preserve">GREEN HOUSE 2000, SL, con NIF B62142583, adjudicataria del contrato «L'allotjament i la manutenció dels gossos de la Unitat Canina de la Direcció General de la Policia, així com de l'ús de les instal·lacions mínimes necessàries per a dur a terme les activitats corresponents, destinats a la Regió Policial de Girona, Regió Policial de Ponent i Regió Policial Camp de Tarragona.», lote 2, expediente IT-2026-16, adjudicado el …… por 87.600,00 €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26/01/2026 a 26/01/2027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