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GML PERITACIONES SL</w:t>
      </w:r>
    </w:p>
    <w:p>
      <w:r>
        <w:t>NIF B72299993.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Prestación de los servicios de personal especializado en actuaciones de peritaciones varias (caligráficas y documentales, contables y de informática y telecomunicaciones), todo ello, en apoyo de la Intervención Municipal en el ejercicio de funciones de auditoría y control permanente. A precio unitar (lote 2) · exp. 2020/00036629Y</w:t>
            </w:r>
          </w:p>
        </w:tc>
        <w:tc>
          <w:tcPr>
            <w:tcW w:type="dxa" w:w="1440"/>
          </w:tcPr>
          <w:p>
            <w:r>
              <w:t>Concejalía de Hacienda del Ayuntamiento de Benalmádena · NIF P2902500D</w:t>
            </w:r>
          </w:p>
        </w:tc>
        <w:tc>
          <w:tcPr>
            <w:tcW w:type="dxa" w:w="1440"/>
          </w:tcPr>
          <w:p>
            <w:r>
              <w:t>9.644,23 €</w:t>
            </w:r>
          </w:p>
        </w:tc>
        <w:tc>
          <w:tcPr>
            <w:tcW w:type="dxa" w:w="1440"/>
          </w:tcPr>
          <w:p>
            <w:r>
              <w:t>14/04/2023</w:t>
            </w:r>
          </w:p>
        </w:tc>
        <w:tc>
          <w:tcPr>
            <w:tcW w:type="dxa" w:w="1440"/>
          </w:tcPr>
          <w:p>
            <w:r>
              <w:t>25/04/2023 – 25/04/2024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peritaciones generales para órganos judiciales de la CAPV. (lote 613495) · exp. 71/2022-A</w:t>
            </w:r>
          </w:p>
        </w:tc>
        <w:tc>
          <w:tcPr>
            <w:tcW w:type="dxa" w:w="1440"/>
          </w:tcPr>
          <w:p>
            <w:r>
              <w:t>Gobierno Vasco-Dirección de Servicios</w:t>
            </w:r>
          </w:p>
        </w:tc>
        <w:tc>
          <w:tcPr>
            <w:tcW w:type="dxa" w:w="1440"/>
          </w:tcPr>
          <w:p>
            <w:r>
              <w:t>16.528,92 €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08/07/2024 – 08/07/2026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peritaciones generales para órganos judiciales de la CAPV. (lote 613496) · exp. 71/2022-A</w:t>
            </w:r>
          </w:p>
        </w:tc>
        <w:tc>
          <w:tcPr>
            <w:tcW w:type="dxa" w:w="1440"/>
          </w:tcPr>
          <w:p>
            <w:r>
              <w:t>Gobierno Vasco-Dirección de Servicios</w:t>
            </w:r>
          </w:p>
        </w:tc>
        <w:tc>
          <w:tcPr>
            <w:tcW w:type="dxa" w:w="1440"/>
          </w:tcPr>
          <w:p>
            <w:r>
              <w:t>36.363,64 €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08/07/2024 – 08/07/2026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peritaciones generales para órganos judiciales de la CAPV. (lote 613497) · exp. 71/2022-A</w:t>
            </w:r>
          </w:p>
        </w:tc>
        <w:tc>
          <w:tcPr>
            <w:tcW w:type="dxa" w:w="1440"/>
          </w:tcPr>
          <w:p>
            <w:r>
              <w:t>Gobierno Vasco-Dirección de Servicios</w:t>
            </w:r>
          </w:p>
        </w:tc>
        <w:tc>
          <w:tcPr>
            <w:tcW w:type="dxa" w:w="1440"/>
          </w:tcPr>
          <w:p>
            <w:r>
              <w:t>26.446,28 €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08/07/2024 – 08/07/2026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88.983,07 €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 Hacienda del Ayuntamiento de Benalmádena (NIF P2902500D)</w:t>
      </w:r>
    </w:p>
    <w:p>
      <w:r>
        <w:t xml:space="preserve">GML PERITACIONES SL, con NIF B72299993, adjudicataria del contrato «Prestación de los servicios de personal especializado en actuaciones de peritaciones varias (caligráficas y documentales, contables y de informática y telecomunicaciones), todo ello, en apoyo de la Intervención Municipal en el ejercicio de funciones de auditoría y control permanente. A precio unitar», lote 2, expediente 2020/00036629Y, adjudicado el 14/04/2023 por 9.644,23 €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25/04/2023 a 25/04/2024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Vasco-Dirección de Servicios</w:t>
      </w:r>
    </w:p>
    <w:p>
      <w:r>
        <w:t xml:space="preserve">GML PERITACIONES SL, con NIF B72299993, adjudicataria del contrato «Servicio de peritaciones generales para órganos judiciales de la CAPV.», lote 613495, expediente 71/2022-A, adjudicado el …… por 16.528,92 €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08/07/2024 a 08/07/2026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Vasco-Dirección de Servicios</w:t>
      </w:r>
    </w:p>
    <w:p>
      <w:r>
        <w:t xml:space="preserve">GML PERITACIONES SL, con NIF B72299993, adjudicataria del contrato «Servicio de peritaciones generales para órganos judiciales de la CAPV.», lote 613496, expediente 71/2022-A, adjudicado el …… por 36.363,64 €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08/07/2024 a 08/07/2026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Vasco-Dirección de Servicios</w:t>
      </w:r>
    </w:p>
    <w:p>
      <w:r>
        <w:t xml:space="preserve">GML PERITACIONES SL, con NIF B72299993, adjudicataria del contrato «Servicio de peritaciones generales para órganos judiciales de la CAPV.», lote 613497, expediente 71/2022-A, adjudicado el …… por 26.446,28 €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08/07/2024 a 08/07/2026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