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GLOBAL EDUKINET SERVICE, S.L.</w:t>
      </w:r>
    </w:p>
    <w:p>
      <w:r>
        <w:t>NIF B95729406. Contratos públicos adjudicados en los tres últimos años (servicios), del 06/11/2023 al 06/11/2026,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e instalación de una pantalla LED exterior en Barrendain Plaza de Beasain. · exp. 2026HIBO0039</w:t>
            </w:r>
          </w:p>
        </w:tc>
        <w:tc>
          <w:tcPr>
            <w:tcW w:type="dxa" w:w="1440"/>
          </w:tcPr>
          <w:p>
            <w:r>
              <w:t>Ayuntamiento de Beasain-Alcalde</w:t>
            </w:r>
          </w:p>
        </w:tc>
        <w:tc>
          <w:tcPr>
            <w:tcW w:type="dxa" w:w="1440"/>
          </w:tcPr>
          <w:p>
            <w:r>
              <w:t>28.925,00 €</w:t>
            </w:r>
          </w:p>
        </w:tc>
        <w:tc>
          <w:tcPr>
            <w:tcW w:type="dxa" w:w="1440"/>
          </w:tcPr>
          <w:p>
            <w:r/>
          </w:p>
        </w:tc>
        <w:tc>
          <w:tcPr>
            <w:tcW w:type="dxa" w:w="1440"/>
          </w:tcPr>
          <w:p>
            <w:r>
              <w:t>05/11/2026 – en curso</w:t>
            </w:r>
          </w:p>
        </w:tc>
        <w:tc>
          <w:tcPr>
            <w:tcW w:type="dxa" w:w="1440"/>
          </w:tcPr>
          <w:p>
            <w:r>
              <w:rPr>
                <w:highlight w:val="yellow"/>
              </w:rPr>
              <w:t>rellenar</w:t>
            </w:r>
          </w:p>
        </w:tc>
      </w:tr>
      <w:tr>
        <w:tc>
          <w:tcPr>
            <w:tcW w:type="dxa" w:w="1440"/>
          </w:tcPr>
          <w:p>
            <w:r>
              <w:t>Arrendamiento en la modalidad de renting, de ocho pantallas de información  de la ciudadanía (PIC), así como los servicios para la correcta elaboración, gestión y publicación  de contenidos y el mantenimiento de las mismas. · exp. 000023/2024-CONT</w:t>
            </w:r>
          </w:p>
        </w:tc>
        <w:tc>
          <w:tcPr>
            <w:tcW w:type="dxa" w:w="1440"/>
          </w:tcPr>
          <w:p>
            <w:r>
              <w:t>Ayuntamiento de Portugalete -Alcalde</w:t>
            </w:r>
          </w:p>
        </w:tc>
        <w:tc>
          <w:tcPr>
            <w:tcW w:type="dxa" w:w="1440"/>
          </w:tcPr>
          <w:p>
            <w:r>
              <w:t>204.960,00 €</w:t>
            </w:r>
          </w:p>
        </w:tc>
        <w:tc>
          <w:tcPr>
            <w:tcW w:type="dxa" w:w="1440"/>
          </w:tcPr>
          <w:p>
            <w:r/>
          </w:p>
        </w:tc>
        <w:tc>
          <w:tcPr>
            <w:tcW w:type="dxa" w:w="1440"/>
          </w:tcPr>
          <w:p>
            <w:r>
              <w:t>07/10/2024 – en curso</w:t>
            </w:r>
          </w:p>
        </w:tc>
        <w:tc>
          <w:tcPr>
            <w:tcW w:type="dxa" w:w="1440"/>
          </w:tcPr>
          <w:p>
            <w:r>
              <w:rPr>
                <w:highlight w:val="yellow"/>
              </w:rPr>
              <w:t>rellenar</w:t>
            </w:r>
          </w:p>
        </w:tc>
      </w:tr>
      <w:tr>
        <w:tc>
          <w:tcPr>
            <w:tcW w:type="dxa" w:w="1440"/>
          </w:tcPr>
          <w:p>
            <w:r>
              <w:t>Suministro de cuatro puntos de información ciudadana. · exp. B045-2024-00004</w:t>
            </w:r>
          </w:p>
        </w:tc>
        <w:tc>
          <w:tcPr>
            <w:tcW w:type="dxa" w:w="1440"/>
          </w:tcPr>
          <w:p>
            <w:r>
              <w:t>Junta de Gobierno</w:t>
            </w:r>
          </w:p>
        </w:tc>
        <w:tc>
          <w:tcPr>
            <w:tcW w:type="dxa" w:w="1440"/>
          </w:tcPr>
          <w:p>
            <w:r>
              <w:t>0,00 €</w:t>
            </w:r>
          </w:p>
        </w:tc>
        <w:tc>
          <w:tcPr>
            <w:tcW w:type="dxa" w:w="1440"/>
          </w:tcPr>
          <w:p>
            <w:r/>
          </w:p>
        </w:tc>
        <w:tc>
          <w:tcPr>
            <w:tcW w:type="dxa" w:w="1440"/>
          </w:tcPr>
          <w:p>
            <w:r>
              <w:t>12/04/2024 – 12/06/2024</w:t>
            </w:r>
          </w:p>
        </w:tc>
        <w:tc>
          <w:tcPr>
            <w:tcW w:type="dxa" w:w="1440"/>
          </w:tcPr>
          <w:p>
            <w:r>
              <w:rPr>
                <w:highlight w:val="yellow"/>
              </w:rPr>
              <w:t>rellenar</w:t>
            </w:r>
          </w:p>
        </w:tc>
      </w:tr>
    </w:tbl>
    <w:p/>
    <w:p>
      <w:r>
        <w:rPr>
          <w:b/>
        </w:rPr>
        <w:t>Importe adjudicado en el periodo: 233.885,00 €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Beasain-Alcalde</w:t>
      </w:r>
    </w:p>
    <w:p>
      <w:r>
        <w:t xml:space="preserve">GLOBAL EDUKINET SERVICE, S.L., con NIF B95729406, adjudicataria del contrato «Suministro e instalación de una pantalla LED exterior en Barrendain Plaza de Beasain.», expediente 2026HIBO0039, adjudicado el …… por 28.925,00 €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05/11/2026 a 31/12/2026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Portugalete -Alcalde</w:t>
      </w:r>
    </w:p>
    <w:p>
      <w:r>
        <w:t xml:space="preserve">GLOBAL EDUKINET SERVICE, S.L., con NIF B95729406, adjudicataria del contrato «Arrendamiento en la modalidad de renting, de ocho pantallas de información  de la ciudadanía (PIC), así como los servicios para la correcta elaboración, gestión y publicación  de contenidos y el mantenimiento de las mismas.», expediente 000023/2024-CONT, adjudicado el …… por 204.960,00 €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07/10/2024 a 07/10/2028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Junta de Gobierno</w:t>
      </w:r>
    </w:p>
    <w:p>
      <w:r>
        <w:t xml:space="preserve">GLOBAL EDUKINET SERVICE, S.L., con NIF B95729406, adjudicataria del contrato «Suministro de cuatro puntos de información ciudadana.», expediente B045-2024-00004,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12/04/2024 a 12/06/2024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