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GIBTEL ENERGY SL</w:t>
      </w:r>
    </w:p>
    <w:p>
      <w:r>
        <w:t>NIF B72193097.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Ejecución de instalaciones interiores para suministro de gas natural a salas técnicas de calderas en los batallones del TEAR · exp. 2024/AR43U/00000142E</w:t>
            </w:r>
          </w:p>
        </w:tc>
        <w:tc>
          <w:tcPr>
            <w:tcW w:type="dxa" w:w="1440"/>
          </w:tcPr>
          <w:p>
            <w:r>
              <w:t>Intendente de San Fernando · NIF S1115005I</w:t>
            </w:r>
          </w:p>
        </w:tc>
        <w:tc>
          <w:tcPr>
            <w:tcW w:type="dxa" w:w="1440"/>
          </w:tcPr>
          <w:p>
            <w:r>
              <w:t>74.739,80 €</w:t>
            </w:r>
          </w:p>
        </w:tc>
        <w:tc>
          <w:tcPr>
            <w:tcW w:type="dxa" w:w="1440"/>
          </w:tcPr>
          <w:p>
            <w:r>
              <w:t>03/05/2024</w:t>
            </w:r>
          </w:p>
        </w:tc>
        <w:tc>
          <w:tcPr>
            <w:tcW w:type="dxa" w:w="1440"/>
          </w:tcPr>
          <w:p>
            <w:r>
              <w:t>03/06/2024 – 23/07/2024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74.739,80 €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San Fernando (NIF S1115005I)</w:t>
      </w:r>
    </w:p>
    <w:p>
      <w:r>
        <w:t xml:space="preserve">GIBTEL ENERGY SL, con NIF B72193097, adjudicataria del contrato «Ejecución de instalaciones interiores para suministro de gas natural a salas técnicas de calderas en los batallones del TEAR», expediente 2024/AR43U/00000142E, adjudicado el 03/05/2024 por 74.739,80 €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03/06/2024 a 23/07/2024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