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GALAXIA TELEVISIÓN SL</w:t>
      </w:r>
    </w:p>
    <w:p>
      <w:r>
        <w:t>NIF B46372843.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producción de doblajes para la SAMC (lote 7) · exp. CNMY23/SAMC/12</w:t>
            </w:r>
          </w:p>
        </w:tc>
        <w:tc>
          <w:tcPr>
            <w:tcW w:type="dxa" w:w="1440"/>
          </w:tcPr>
          <w:p>
            <w:r>
              <w:t>Dirección General de la Societat Anònima de Mitjans de Comunicació de la Comunitat Valenciana · NIF A98907975</w:t>
            </w:r>
          </w:p>
        </w:tc>
        <w:tc>
          <w:tcPr>
            <w:tcW w:type="dxa" w:w="1440"/>
          </w:tcPr>
          <w:p>
            <w:r>
              <w:t>225.000,00 €</w:t>
            </w:r>
          </w:p>
        </w:tc>
        <w:tc>
          <w:tcPr>
            <w:tcW w:type="dxa" w:w="1440"/>
          </w:tcPr>
          <w:p>
            <w:r>
              <w:t>14/11/2023</w:t>
            </w:r>
          </w:p>
        </w:tc>
        <w:tc>
          <w:tcPr>
            <w:tcW w:type="dxa" w:w="1440"/>
          </w:tcPr>
          <w:p>
            <w:r>
              <w:t>14/12/2023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225.000,00 €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la Societat Anònima de Mitjans de Comunicació de la Comunitat Valenciana (NIF A98907975)</w:t>
      </w:r>
    </w:p>
    <w:p>
      <w:r>
        <w:t xml:space="preserve">GALAXIA TELEVISIÓN SL, con NIF B46372843, adjudicataria del contrato «Servicio de producción de doblajes para la SAMC», lote 7, expediente CNMY23/SAMC/12, adjudicado el 14/11/2023 por 225.000,00 €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14/12/2023 a 14/12/2026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