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MAIN</w:t>
      </w:r>
    </w:p>
    <w:p>
      <w:r>
        <w:t>NIF G62356159.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