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FONOSGLOBAL2006 SOCIEDAD LIMITADA</w:t>
      </w:r>
    </w:p>
    <w:p>
      <w:r>
        <w:t>NIF B56763980.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