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luxgra S.L.</w:t>
      </w:r>
    </w:p>
    <w:p>
      <w:r>
        <w:t>NIF B7580790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