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EURODISCAP S.L.</w:t>
      </w:r>
    </w:p>
    <w:p>
      <w:r>
        <w:t>NIF B92887512.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Punto móvil en la feria de málaga para personas con movilidad reducida. · exp. PASA 26/26/256</w:t>
            </w:r>
          </w:p>
        </w:tc>
        <w:tc>
          <w:tcPr>
            <w:tcW w:type="dxa" w:w="1440"/>
          </w:tcPr>
          <w:p>
            <w:r>
              <w:t>Concejalía Delegada del Área Específica de Derechos Sociales, Diversidad, Igualdad y Accesibilidad del Ayuntamiento de Málaga · NIF P2906700F</w:t>
            </w:r>
          </w:p>
        </w:tc>
        <w:tc>
          <w:tcPr>
            <w:tcW w:type="dxa" w:w="1440"/>
          </w:tcPr>
          <w:p>
            <w:r>
              <w:t>12.033,14 €</w:t>
            </w:r>
          </w:p>
        </w:tc>
        <w:tc>
          <w:tcPr>
            <w:tcW w:type="dxa" w:w="1440"/>
          </w:tcPr>
          <w:p>
            <w:r>
              <w:t>29/05/2026</w:t>
            </w:r>
          </w:p>
        </w:tc>
        <w:tc>
          <w:tcPr>
            <w:tcW w:type="dxa" w:w="1440"/>
          </w:tcPr>
          <w:p>
            <w:r>
              <w:t>03/06/2026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Punto Móvil en la Feria de Málaga para personas con movilidad reducida · exp. PASA 24/38/1081</w:t>
            </w:r>
          </w:p>
        </w:tc>
        <w:tc>
          <w:tcPr>
            <w:tcW w:type="dxa" w:w="1440"/>
          </w:tcPr>
          <w:p>
            <w:r>
              <w:t>Concejalía Delegada del Área Específica de Derechos Sociales, Diversidad, Igualdad y Accesibilidad del Ayuntamiento de Málaga · NIF P2906700F</w:t>
            </w:r>
          </w:p>
        </w:tc>
        <w:tc>
          <w:tcPr>
            <w:tcW w:type="dxa" w:w="1440"/>
          </w:tcPr>
          <w:p>
            <w:r>
              <w:t>10.655,19 €</w:t>
            </w:r>
          </w:p>
        </w:tc>
        <w:tc>
          <w:tcPr>
            <w:tcW w:type="dxa" w:w="1440"/>
          </w:tcPr>
          <w:p>
            <w:r>
              <w:t>19/07/2024</w:t>
            </w:r>
          </w:p>
        </w:tc>
        <w:tc>
          <w:tcPr>
            <w:tcW w:type="dxa" w:w="1440"/>
          </w:tcPr>
          <w:p>
            <w:r>
              <w:t>17/08/2024 – 17/08/2025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22.688,33 €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del Área Específica de Derechos Sociales, Diversidad, Igualdad y Accesibilidad del Ayuntamiento de Málaga (NIF P2906700F)</w:t>
      </w:r>
    </w:p>
    <w:p>
      <w:r>
        <w:t xml:space="preserve">EURODISCAP S.L., con NIF B92887512, adjudicataria del contrato «Punto móvil en la feria de málaga para personas con movilidad reducida.», expediente PASA 26/26/256, adjudicado el 29/05/2026 por 12.033,14 €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03/06/2026 a 03/06/2027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del Área Específica de Derechos Sociales, Diversidad, Igualdad y Accesibilidad del Ayuntamiento de Málaga (NIF P2906700F)</w:t>
      </w:r>
    </w:p>
    <w:p>
      <w:r>
        <w:t xml:space="preserve">EURODISCAP S.L., con NIF B92887512, adjudicataria del contrato «Punto Móvil en la Feria de Málaga para personas con movilidad reducida», expediente PASA 24/38/1081, adjudicado el 19/07/2024 por 10.655,19 €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17/08/2024 a 17/08/2025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