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ESMA PROYECTOS, SL</w:t>
      </w:r>
    </w:p>
    <w:p>
      <w:r>
        <w:t>NIF B61501060.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Organización del evento Gran Canaria Swimweek · exp. XP0477/2024</w:t>
            </w:r>
          </w:p>
        </w:tc>
        <w:tc>
          <w:tcPr>
            <w:tcW w:type="dxa" w:w="1440"/>
          </w:tcPr>
          <w:p>
            <w:r>
              <w:t>Consejería de Gobierno de Desarrollo Económico, Industria, Comercio y Artesanía del Cabildo de Gran Canaria · NIF P3500001G</w:t>
            </w:r>
          </w:p>
        </w:tc>
        <w:tc>
          <w:tcPr>
            <w:tcW w:type="dxa" w:w="1440"/>
          </w:tcPr>
          <w:p>
            <w:r>
              <w:t>1.480.363,95 €</w:t>
            </w:r>
          </w:p>
        </w:tc>
        <w:tc>
          <w:tcPr>
            <w:tcW w:type="dxa" w:w="1440"/>
          </w:tcPr>
          <w:p>
            <w:r>
              <w:t>17/07/2024</w:t>
            </w:r>
          </w:p>
        </w:tc>
        <w:tc>
          <w:tcPr>
            <w:tcW w:type="dxa" w:w="1440"/>
          </w:tcPr>
          <w:p>
            <w:r>
              <w:t>01/05/2024 – 01/10/2024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080 Reborn 2026 · exp. ARC-2026-335</w:t>
            </w:r>
          </w:p>
        </w:tc>
        <w:tc>
          <w:tcPr>
            <w:tcW w:type="dxa" w:w="1440"/>
          </w:tcPr>
          <w:p>
            <w:r>
              <w:t>Agència de Residus de Catalunya</w:t>
            </w:r>
          </w:p>
        </w:tc>
        <w:tc>
          <w:tcPr>
            <w:tcW w:type="dxa" w:w="1440"/>
          </w:tcPr>
          <w:p>
            <w:r>
              <w:t>60.000,00 €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per la producció i gestió de les edicions de la 080 Barcelona Fashion que se celebraran a la ciutat de Barcelona els mesos d'abril i octubre de 2026. (lote 1) · exp. CCAM-2026-3</w:t>
            </w:r>
          </w:p>
        </w:tc>
        <w:tc>
          <w:tcPr>
            <w:tcW w:type="dxa" w:w="1440"/>
          </w:tcPr>
          <w:p>
            <w:r>
              <w:t>Consorci de Comerç, Artesania i Moda de Catalunya</w:t>
            </w:r>
          </w:p>
        </w:tc>
        <w:tc>
          <w:tcPr>
            <w:tcW w:type="dxa" w:w="1440"/>
          </w:tcPr>
          <w:p>
            <w:r>
              <w:t>2.539.800,00 €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del servei d'organització de la desfilada de roba de segona mà 080 Reborn, que se celebrarà a l'octubre de 2025 dins el marc de la 080 Fashion Week. · exp. ARC-2025-302</w:t>
            </w:r>
          </w:p>
        </w:tc>
        <w:tc>
          <w:tcPr>
            <w:tcW w:type="dxa" w:w="1440"/>
          </w:tcPr>
          <w:p>
            <w:r>
              <w:t>Agència de Residus de Catalunya</w:t>
            </w:r>
          </w:p>
        </w:tc>
        <w:tc>
          <w:tcPr>
            <w:tcW w:type="dxa" w:w="1440"/>
          </w:tcPr>
          <w:p>
            <w:r>
              <w:t>40.000,00 €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29/09/2025 – 29/12/2025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 per la producció i gestió de les edicions del 080 Barcelona Fashion que se celebraran a la ciutat de Barcelona el mes d’abril de 2025 (lote 1) · exp. CCAM-2025/3</w:t>
            </w:r>
          </w:p>
        </w:tc>
        <w:tc>
          <w:tcPr>
            <w:tcW w:type="dxa" w:w="1440"/>
          </w:tcPr>
          <w:p>
            <w:r>
              <w:t>Consorci de Comerç, Artesania i Moda de Catalunya</w:t>
            </w:r>
          </w:p>
        </w:tc>
        <w:tc>
          <w:tcPr>
            <w:tcW w:type="dxa" w:w="1440"/>
          </w:tcPr>
          <w:p>
            <w:r>
              <w:t>1.220.000,00 €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01/03/2025 – 01/07/2025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del servei d'organització de la desfilada de roba de segona mà 080 Reborn. · exp. ARC-2024-380</w:t>
            </w:r>
          </w:p>
        </w:tc>
        <w:tc>
          <w:tcPr>
            <w:tcW w:type="dxa" w:w="1440"/>
          </w:tcPr>
          <w:p>
            <w:r>
              <w:t>Agència de Residus de Catalunya</w:t>
            </w:r>
          </w:p>
        </w:tc>
        <w:tc>
          <w:tcPr>
            <w:tcW w:type="dxa" w:w="1440"/>
          </w:tcPr>
          <w:p>
            <w:r>
              <w:t>24.500,00 €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18/10/2024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5.364.663,95 € sin IVA, en 6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Gobierno de Desarrollo Económico, Industria, Comercio y Artesanía del Cabildo de Gran Canaria (NIF P3500001G)</w:t>
      </w:r>
    </w:p>
    <w:p>
      <w:r>
        <w:t xml:space="preserve">ESMA PROYECTOS, SL, con NIF B61501060, adjudicataria del contrato «Organización del evento Gran Canaria Swimweek», expediente XP0477/2024, adjudicado el 17/07/2024 por 1.480.363,95 €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01/05/2024 a 01/10/2024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de Residus de Catalunya</w:t>
      </w:r>
    </w:p>
    <w:p>
      <w:r>
        <w:t xml:space="preserve">ESMA PROYECTOS, SL, con NIF B61501060, adjudicataria del contrato «080 Reborn 2026», expediente ARC-2026-335, adjudicado el …… por 60.000,00 €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14/10/2026 a 14/03/2027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de Comerç, Artesania i Moda de Catalunya</w:t>
      </w:r>
    </w:p>
    <w:p>
      <w:r>
        <w:t xml:space="preserve">ESMA PROYECTOS, SL, con NIF B61501060, adjudicataria del contrato «Serveis per la producció i gestió de les edicions de la 080 Barcelona Fashion que se celebraran a la ciutat de Barcelona els mesos d'abril i octubre de 2026.», lote 1, expediente CCAM-2026-3, adjudicado el …… por 2.539.800,00 €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17/03/2026 a 26/11/2026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de Residus de Catalunya</w:t>
      </w:r>
    </w:p>
    <w:p>
      <w:r>
        <w:t xml:space="preserve">ESMA PROYECTOS, SL, con NIF B61501060, adjudicataria del contrato «Contractació del servei d'organització de la desfilada de roba de segona mà 080 Reborn, que se celebrarà a l'octubre de 2025 dins el marc de la 080 Fashion Week.», expediente ARC-2025-302, adjudicado el …… por 40.000,00 €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29/09/2025 a 29/12/2025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de Comerç, Artesania i Moda de Catalunya</w:t>
      </w:r>
    </w:p>
    <w:p>
      <w:r>
        <w:t xml:space="preserve">ESMA PROYECTOS, SL, con NIF B61501060, adjudicataria del contrato «Serveis  per la producció i gestió de les edicions del 080 Barcelona Fashion que se celebraran a la ciutat de Barcelona el mes d’abril de 2025», lote 1, expediente CCAM-2025/3, adjudicado el …… por 1.220.000,00 €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01/03/2025 a 01/07/2025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Agència de Residus de Catalunya</w:t>
      </w:r>
    </w:p>
    <w:p>
      <w:r>
        <w:t xml:space="preserve">ESMA PROYECTOS, SL, con NIF B61501060, adjudicataria del contrato «Contractació del servei d'organització de la desfilada de roba de segona mà 080 Reborn.», expediente ARC-2024-380, adjudicado el …… por 24.500,00 €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18/10/2024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