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Relación de los principales trabajos realizados · Escuela Internacional de Esqui SL</w:t>
      </w:r>
    </w:p>
    <w:p>
      <w:r>
        <w:t>NIF B18041624. Contratos públicos adjudicados en los tres últimos años (servicios), del 06/11/2023 al 06/11/2026, servicios.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440"/>
        <w:gridCol w:w="1440"/>
        <w:gridCol w:w="1440"/>
        <w:gridCol w:w="1440"/>
        <w:gridCol w:w="1440"/>
        <w:gridCol w:w="1440"/>
      </w:tblGrid>
      <w:tr>
        <w:tc>
          <w:tcPr>
            <w:tcW w:type="dxa" w:w="1440"/>
          </w:tcPr>
          <w:p>
            <w:r>
              <w:t>Objeto</w:t>
            </w:r>
          </w:p>
        </w:tc>
        <w:tc>
          <w:tcPr>
            <w:tcW w:type="dxa" w:w="1440"/>
          </w:tcPr>
          <w:p>
            <w:r>
              <w:t>Destinatario (órgano)</w:t>
            </w:r>
          </w:p>
        </w:tc>
        <w:tc>
          <w:tcPr>
            <w:tcW w:type="dxa" w:w="1440"/>
          </w:tcPr>
          <w:p>
            <w:r>
              <w:t>Importe sin IVA</w:t>
            </w:r>
          </w:p>
        </w:tc>
        <w:tc>
          <w:tcPr>
            <w:tcW w:type="dxa" w:w="1440"/>
          </w:tcPr>
          <w:p>
            <w:r>
              <w:t>Adjudicación</w:t>
            </w:r>
          </w:p>
        </w:tc>
        <w:tc>
          <w:tcPr>
            <w:tcW w:type="dxa" w:w="1440"/>
          </w:tcPr>
          <w:p>
            <w:r>
              <w:t>Ejecución</w:t>
            </w:r>
          </w:p>
        </w:tc>
        <w:tc>
          <w:tcPr>
            <w:tcW w:type="dxa" w:w="1440"/>
          </w:tcPr>
          <w:p>
            <w:r>
              <w:t>Importe ejecutado</w:t>
            </w:r>
          </w:p>
        </w:tc>
      </w:tr>
      <w:tr>
        <w:tc>
          <w:tcPr>
            <w:tcW w:type="dxa" w:w="1440"/>
          </w:tcPr>
          <w:p>
            <w:r>
              <w:t>Servicios de gestión y desarrollo del Campamento Juvenil e Infantil de Actividades Invernales de la Casa de la Juventud. (lote 2) · exp. 69240/2025</w:t>
            </w:r>
          </w:p>
        </w:tc>
        <w:tc>
          <w:tcPr>
            <w:tcW w:type="dxa" w:w="1440"/>
          </w:tcPr>
          <w:p>
            <w:r>
              <w:t>Consejería de Educación y Cultura · NIF S6100007A</w:t>
            </w:r>
          </w:p>
        </w:tc>
        <w:tc>
          <w:tcPr>
            <w:tcW w:type="dxa" w:w="1440"/>
          </w:tcPr>
          <w:p>
            <w:r>
              <w:t>24.178,00 €</w:t>
            </w:r>
          </w:p>
        </w:tc>
        <w:tc>
          <w:tcPr>
            <w:tcW w:type="dxa" w:w="1440"/>
          </w:tcPr>
          <w:p>
            <w:r>
              <w:t>22/12/2025</w:t>
            </w:r>
          </w:p>
        </w:tc>
        <w:tc>
          <w:tcPr>
            <w:tcW w:type="dxa" w:w="1440"/>
          </w:tcPr>
          <w:p>
            <w:r>
              <w:t>22/03/2026 – 27/03/2026</w:t>
            </w:r>
          </w:p>
        </w:tc>
        <w:tc>
          <w:tcPr>
            <w:tcW w:type="dxa" w:w="1440"/>
          </w:tcPr>
          <w:p>
            <w:r>
              <w:rPr>
                <w:highlight w:val="yellow"/>
              </w:rPr>
              <w:t>rellenar</w:t>
            </w:r>
          </w:p>
        </w:tc>
      </w:tr>
      <w:tr>
        <w:tc>
          <w:tcPr>
            <w:tcW w:type="dxa" w:w="1440"/>
          </w:tcPr>
          <w:p>
            <w:r>
              <w:t>Servicio de desarrollo del campamento juvenil e infantil de actividades invernales de la Casa de la Juventud (lote 2) · exp. 67524/24</w:t>
            </w:r>
          </w:p>
        </w:tc>
        <w:tc>
          <w:tcPr>
            <w:tcW w:type="dxa" w:w="1440"/>
          </w:tcPr>
          <w:p>
            <w:r>
              <w:t>Consejería de Educación y Cultura · NIF S6100007A</w:t>
            </w:r>
          </w:p>
        </w:tc>
        <w:tc>
          <w:tcPr>
            <w:tcW w:type="dxa" w:w="1440"/>
          </w:tcPr>
          <w:p>
            <w:r>
              <w:t>14.432,70 €</w:t>
            </w:r>
          </w:p>
        </w:tc>
        <w:tc>
          <w:tcPr>
            <w:tcW w:type="dxa" w:w="1440"/>
          </w:tcPr>
          <w:p>
            <w:r>
              <w:t>03/12/2024</w:t>
            </w:r>
          </w:p>
        </w:tc>
        <w:tc>
          <w:tcPr>
            <w:tcW w:type="dxa" w:w="1440"/>
          </w:tcPr>
          <w:p>
            <w:r>
              <w:t>06/04/2025 – 11/04/2025</w:t>
            </w:r>
          </w:p>
        </w:tc>
        <w:tc>
          <w:tcPr>
            <w:tcW w:type="dxa" w:w="1440"/>
          </w:tcPr>
          <w:p>
            <w:r>
              <w:rPr>
                <w:highlight w:val="yellow"/>
              </w:rPr>
              <w:t>rellenar</w:t>
            </w:r>
          </w:p>
        </w:tc>
      </w:tr>
    </w:tbl>
    <w:p/>
    <w:p>
      <w:r>
        <w:rPr>
          <w:b/>
        </w:rPr>
        <w:t>Importe adjudicado en el periodo: 38.610,70 € sin IVA, en 2 contratos.</w:t>
      </w:r>
    </w:p>
    <w:p>
      <w:r>
        <w:t>Los importes son los de adjudicación publicados por cada órgano en la Plataforma de Contratación del Sector Público. El importe ejecutado y la buena ejecución los acredita el certificado de cada órgano: detrás va la petición de cada uno.</w:t>
      </w:r>
    </w:p>
    <w:p>
      <w:r>
        <w:br w:type="page"/>
      </w:r>
    </w:p>
    <w:p>
      <w:pPr>
        <w:pStyle w:val="Heading1"/>
      </w:pPr>
      <w:r>
        <w:t>Solicitud de certificado de buena ejecución</w:t>
      </w:r>
    </w:p>
    <w:p>
      <w:r>
        <w:t>A: Consejería de Educación y Cultura (NIF S6100007A)</w:t>
      </w:r>
    </w:p>
    <w:p>
      <w:r>
        <w:t xml:space="preserve">Escuela Internacional de Esqui SL, con NIF B18041624, adjudicataria del contrato «Servicios de gestión y desarrollo del Campamento Juvenil e Infantil de Actividades Invernales de la Casa de la Juventud.», lote 2, expediente 69240/2025, adjudicado el 22/12/2025 por 24.178,00 € sin IVA, </w:t>
      </w:r>
      <w:r>
        <w:t>SOLICITA que se expida certificado de buena ejecución del contrato en el que conste su objeto, su importe, las fechas y el lugar de ejecución y si se llevó a cabo normalmente y a buen término, a efectos de acreditar su solvencia técnica en otros procedimientos de contratación.</w:t>
      </w:r>
    </w:p>
    <w:p>
      <w:r>
        <w:t xml:space="preserve">Periodo de ejecución: </w:t>
      </w:r>
      <w:r>
        <w:t>22/03/2026 a 27/03/2026</w:t>
      </w:r>
    </w:p>
    <w:p>
      <w:r>
        <w:rPr>
          <w:highlight w:val="yellow"/>
        </w:rPr>
        <w:t>En …………………, a …… de …………………… de 20……</w:t>
      </w:r>
    </w:p>
    <w:p>
      <w:r>
        <w:rPr>
          <w:highlight w:val="yellow"/>
        </w:rPr>
        <w:t>Firma y nombre de quien representa a la empresa</w:t>
      </w:r>
    </w:p>
    <w:p>
      <w:r>
        <w:br w:type="page"/>
      </w:r>
    </w:p>
    <w:p>
      <w:pPr>
        <w:pStyle w:val="Heading1"/>
      </w:pPr>
      <w:r>
        <w:t>Solicitud de certificado de buena ejecución</w:t>
      </w:r>
    </w:p>
    <w:p>
      <w:r>
        <w:t>A: Consejería de Educación y Cultura (NIF S6100007A)</w:t>
      </w:r>
    </w:p>
    <w:p>
      <w:r>
        <w:t xml:space="preserve">Escuela Internacional de Esqui SL, con NIF B18041624, adjudicataria del contrato «Servicio de desarrollo del campamento juvenil e infantil de actividades invernales de la Casa de la Juventud», lote 2, expediente 67524/24, adjudicado el 03/12/2024 por 14.432,70 € sin IVA, </w:t>
      </w:r>
      <w:r>
        <w:t>SOLICITA que se expida certificado de buena ejecución del contrato en el que conste su objeto, su importe, las fechas y el lugar de ejecución y si se llevó a cabo normalmente y a buen término, a efectos de acreditar su solvencia técnica en otros procedimientos de contratación.</w:t>
      </w:r>
    </w:p>
    <w:p>
      <w:r>
        <w:t xml:space="preserve">Periodo de ejecución: </w:t>
      </w:r>
      <w:r>
        <w:t>06/04/2025 a 11/04/2025</w:t>
      </w:r>
    </w:p>
    <w:p>
      <w:r>
        <w:rPr>
          <w:highlight w:val="yellow"/>
        </w:rPr>
        <w:t>En …………………, a …… de …………………… de 20……</w:t>
      </w:r>
    </w:p>
    <w:p>
      <w:r>
        <w:rPr>
          <w:highlight w:val="yellow"/>
        </w:rPr>
        <w:t>Firma y nombre de quien representa a la empresa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AIM PAPYR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cp:lastModifiedBy/>
  <cp:revision>1</cp:revision>
  <dcterms:created xsi:type="dcterms:W3CDTF">2013-12-23T23:15:00Z</dcterms:created>
  <dcterms:modified xsi:type="dcterms:W3CDTF">2013-12-23T23:15:00Z</dcterms:modified>
  <cp:category/>
</cp:coreProperties>
</file>