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Escuela Cantabra de Surf, S.L.</w:t>
      </w:r>
    </w:p>
    <w:p>
      <w:r>
        <w:t>NIF B39825286.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Licencias de impartición de clases de surf y kitesurf en las playas del término municipal de Ribamontán al Mar. · exp. 582/2023</w:t>
            </w:r>
          </w:p>
        </w:tc>
        <w:tc>
          <w:tcPr>
            <w:tcW w:type="dxa" w:w="1440"/>
          </w:tcPr>
          <w:p>
            <w:r>
              <w:t>Ayuntamiento de Ribamontán al Mar · NIF P3906100G</w:t>
            </w:r>
          </w:p>
        </w:tc>
        <w:tc>
          <w:tcPr>
            <w:tcW w:type="dxa" w:w="1440"/>
          </w:tcPr>
          <w:p>
            <w:r>
              <w:t>2.600,00 €</w:t>
            </w:r>
          </w:p>
        </w:tc>
        <w:tc>
          <w:tcPr>
            <w:tcW w:type="dxa" w:w="1440"/>
          </w:tcPr>
          <w:p>
            <w:r>
              <w:t>19/04/2024</w:t>
            </w:r>
          </w:p>
        </w:tc>
        <w:tc>
          <w:tcPr>
            <w:tcW w:type="dxa" w:w="1440"/>
          </w:tcPr>
          <w:p>
            <w:r>
              <w:t>19/05/2024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2.600,00 €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Ribamontán al Mar (NIF P3906100G)</w:t>
      </w:r>
    </w:p>
    <w:p>
      <w:r>
        <w:t xml:space="preserve">Escuela Cantabra de Surf, S.L., con NIF B39825286, adjudicataria del contrato «Licencias de impartición de clases de surf y kitesurf en las playas del término municipal de Ribamontán al Mar.», expediente 582/2023, adjudicado el 19/04/2024 por 2.600,00 €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19/05/2024 a 19/05/2027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