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EQUALA INICIATIVAS S.L</w:t>
      </w:r>
    </w:p>
    <w:p>
      <w:r>
        <w:t>NIF B26412742.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