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Entidad Técnica de Prevención, S.L.</w:t>
      </w:r>
    </w:p>
    <w:p>
      <w:r>
        <w:t>NIF B37484813.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Mediciones de exposición a polvo Sílice cristalina respirables en las instalaciones de ENUSA en Saelices el Chico (Salamanca) · exp. PLI-01513</w:t>
            </w:r>
          </w:p>
        </w:tc>
        <w:tc>
          <w:tcPr>
            <w:tcW w:type="dxa" w:w="1440"/>
          </w:tcPr>
          <w:p>
            <w:r>
              <w:t>ENUSA Industrias Avanzadas S.A., S.M.E. · NIF A28286375</w:t>
            </w:r>
          </w:p>
        </w:tc>
        <w:tc>
          <w:tcPr>
            <w:tcW w:type="dxa" w:w="1440"/>
          </w:tcPr>
          <w:p>
            <w:r>
              <w:t>7.280,00 €</w:t>
            </w:r>
          </w:p>
        </w:tc>
        <w:tc>
          <w:tcPr>
            <w:tcW w:type="dxa" w:w="1440"/>
          </w:tcPr>
          <w:p>
            <w:r>
              <w:t>28/05/2025</w:t>
            </w:r>
          </w:p>
        </w:tc>
        <w:tc>
          <w:tcPr>
            <w:tcW w:type="dxa" w:w="1440"/>
          </w:tcPr>
          <w:p>
            <w:r>
              <w:t>28/06/2025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7.280,00 €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ENUSA Industrias Avanzadas S.A., S.M.E. (NIF A28286375)</w:t>
      </w:r>
    </w:p>
    <w:p>
      <w:r>
        <w:t xml:space="preserve">Entidad Técnica de Prevención, S.L., con NIF B37484813, adjudicataria del contrato «Mediciones de exposición a polvo Sílice cristalina respirables en las instalaciones de ENUSA en Saelices el Chico (Salamanca)», expediente PLI-01513, adjudicado el 28/05/2025 por 7.280,00 €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28/06/2025 a 28/06/2027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