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ENSE CONIL, S.L.</w:t>
      </w:r>
    </w:p>
    <w:p>
      <w:r>
        <w:t>NIF B72235070.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