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Empresa de Insercion Incluyete SLU</w:t>
      </w:r>
    </w:p>
    <w:p>
      <w:r>
        <w:t>NIF B18624841.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Organización, coordinación técnica, producción, restauración, atención institucional y a congresistas del II Congreso Nacional de los Servicios de Asistencia a Municipios de las Diputaciones Provinciales, promovido por la Diputación de Granada, que se celebrará los días 24 y 25 de septiembre de 2026 (lote 2) · exp. SE-30/2026</w:t>
            </w:r>
          </w:p>
        </w:tc>
        <w:tc>
          <w:tcPr>
            <w:tcW w:type="dxa" w:w="1440"/>
          </w:tcPr>
          <w:p>
            <w:r>
              <w:t>Diputación Provincial de Granada · NIF P1800000J</w:t>
            </w:r>
          </w:p>
        </w:tc>
        <w:tc>
          <w:tcPr>
            <w:tcW w:type="dxa" w:w="1440"/>
          </w:tcPr>
          <w:p>
            <w:r>
              <w:t>13.441,36 €</w:t>
            </w:r>
          </w:p>
        </w:tc>
        <w:tc>
          <w:tcPr>
            <w:tcW w:type="dxa" w:w="1440"/>
          </w:tcPr>
          <w:p>
            <w:r>
              <w:t>15/09/2026</w:t>
            </w:r>
          </w:p>
        </w:tc>
        <w:tc>
          <w:tcPr>
            <w:tcW w:type="dxa" w:w="1440"/>
          </w:tcPr>
          <w:p>
            <w:r>
              <w:t>17/09/2026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13.441,36 €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Provincial de Granada (NIF P1800000J)</w:t>
      </w:r>
    </w:p>
    <w:p>
      <w:r>
        <w:t xml:space="preserve">Empresa de Insercion Incluyete SLU, con NIF B18624841, adjudicataria del contrato «Organización, coordinación técnica, producción, restauración, atención institucional y a congresistas del II Congreso Nacional de los Servicios de Asistencia a Municipios de las Diputaciones Provinciales, promovido por la Diputación de Granada, que se celebrará los días 24 y 25 de septiembre de 2026», lote 2, expediente SE-30/2026, adjudicado el 15/09/2026 por 13.441,36 €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17/09/2026 a 06/11/2026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