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EMERGENT CYCLES OF LOG SL</w:t>
      </w:r>
    </w:p>
    <w:p>
      <w:r>
        <w:t>NIF B75671214. Contratos públicos adjudicados en los tres últimos años (servicios), del 04/11/2023 al 04/11/2026,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Traducción, corrección de textos castellano al catalán y otros idiomas cooficiales: gallego, euskera  y valenciano · exp. SER-26-0304-CEI</w:t>
            </w:r>
          </w:p>
        </w:tc>
        <w:tc>
          <w:tcPr>
            <w:tcW w:type="dxa" w:w="1440"/>
          </w:tcPr>
          <w:p>
            <w:r>
              <w:t>Gerencia umivale Activa, Mutua Colaboradora con la Seguridad Social número 3 · NIF G96236443</w:t>
            </w:r>
          </w:p>
        </w:tc>
        <w:tc>
          <w:tcPr>
            <w:tcW w:type="dxa" w:w="1440"/>
          </w:tcPr>
          <w:p>
            <w:r>
              <w:t>30.000,00 €</w:t>
            </w:r>
          </w:p>
        </w:tc>
        <w:tc>
          <w:tcPr>
            <w:tcW w:type="dxa" w:w="1440"/>
          </w:tcPr>
          <w:p>
            <w:r>
              <w:t>03/11/2026</w:t>
            </w:r>
          </w:p>
        </w:tc>
        <w:tc>
          <w:tcPr>
            <w:tcW w:type="dxa" w:w="1440"/>
          </w:tcPr>
          <w:p>
            <w:r>
              <w:t>03/12/2026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Traducciones De Documentos Relacionados Con El Ámbito De La Dirección General Comercial E Inmobiliaria · exp. DIC-125/2023</w:t>
            </w:r>
          </w:p>
        </w:tc>
        <w:tc>
          <w:tcPr>
            <w:tcW w:type="dxa" w:w="1440"/>
          </w:tcPr>
          <w:p>
            <w:r>
              <w:t>Aena. Dirección de Contratación · NIF A86212420</w:t>
            </w:r>
          </w:p>
        </w:tc>
        <w:tc>
          <w:tcPr>
            <w:tcW w:type="dxa" w:w="1440"/>
          </w:tcPr>
          <w:p>
            <w:r>
              <w:t>90.000,00 €</w:t>
            </w:r>
          </w:p>
        </w:tc>
        <w:tc>
          <w:tcPr>
            <w:tcW w:type="dxa" w:w="1440"/>
          </w:tcPr>
          <w:p>
            <w:r>
              <w:t>10/07/2023</w:t>
            </w:r>
          </w:p>
        </w:tc>
        <w:tc>
          <w:tcPr>
            <w:tcW w:type="dxa" w:w="1440"/>
          </w:tcPr>
          <w:p>
            <w:r>
              <w:t>24/07/2023 – 25/07/2025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correcció i traducció de textos per a l'Entitat Autònoma del Diari Oficial i de Publicacions, dividit en 3 lots. (lote 3) · exp. EADOP-2024-113</w:t>
            </w:r>
          </w:p>
        </w:tc>
        <w:tc>
          <w:tcPr>
            <w:tcW w:type="dxa" w:w="1440"/>
          </w:tcPr>
          <w:p>
            <w:r>
              <w:t>Entitat Autònoma del Diari Oficial i de Publicacions de la Generalitat (EADOP)</w:t>
            </w:r>
          </w:p>
        </w:tc>
        <w:tc>
          <w:tcPr>
            <w:tcW w:type="dxa" w:w="1440"/>
          </w:tcPr>
          <w:p>
            <w:r>
              <w:t>70.000,00 €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190.000,00 €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umivale Activa, Mutua Colaboradora con la Seguridad Social número 3 (NIF G96236443)</w:t>
      </w:r>
    </w:p>
    <w:p>
      <w:r>
        <w:t xml:space="preserve">EMERGENT CYCLES OF LOG SL, con NIF B75671214, adjudicataria del contrato «Traducción, corrección de textos castellano al catalán y otros idiomas cooficiales: gallego, euskera  y valenciano», expediente SER-26-0304-CEI, adjudicado el 03/11/2026 por 30.000,00 €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03/12/2026 a 03/12/2027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 Contratación (NIF A86212420)</w:t>
      </w:r>
    </w:p>
    <w:p>
      <w:r>
        <w:t xml:space="preserve">EMERGENT CYCLES OF LOG SL, con NIF B75671214, adjudicataria del contrato «Servicio De Traducciones De Documentos Relacionados Con El Ámbito De La Dirección General Comercial E Inmobiliaria», expediente DIC-125/2023, adjudicado el 10/07/2023 por 90.000,00 €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24/07/2023 a 25/07/2025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Entitat Autònoma del Diari Oficial i de Publicacions de la Generalitat (EADOP)</w:t>
      </w:r>
    </w:p>
    <w:p>
      <w:r>
        <w:t xml:space="preserve">EMERGENT CYCLES OF LOG SL, con NIF B75671214, adjudicataria del contrato «Serveis de correcció i traducció de textos per a l'Entitat Autònoma del Diari Oficial i de Publicacions, dividit en 3 lots.», lote 3, expediente EADOP-2024-113, adjudicado el …… por 70.000,00 €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03/07/2025 a 03/07/2027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