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ECOPLAR S.A</w:t>
      </w:r>
    </w:p>
    <w:p>
      <w:r>
        <w:t>NIF A80163611.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Acuerdo Marco que fija las condiciones a que habrán de ajustarse los contratos de servicios de “Atención residencial a personas mayores dependientes, modalidad financiación total y financiación parcial. Año 2021” (lote 1) · exp. AM-002/2021 (A/SER-012771/2021)</w:t>
            </w:r>
          </w:p>
        </w:tc>
        <w:tc>
          <w:tcPr>
            <w:tcW w:type="dxa" w:w="1440"/>
          </w:tcPr>
          <w:p>
            <w:r>
              <w:t>Consejería de Familia, Juventud y Asuntos Sociales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07/04/2022 – 07/04/2024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Acuerdo Marco del servicio público de atención residencial a personas mayores dependientes, modalidad financiación total y financiación parcial. Año 2026 · exp. AM 001/2026 (A/SER-011373/2025)</w:t>
            </w:r>
          </w:p>
        </w:tc>
        <w:tc>
          <w:tcPr>
            <w:tcW w:type="dxa" w:w="1440"/>
          </w:tcPr>
          <w:p>
            <w:r>
              <w:t>Consejería de Familia, Juventud y Asuntos Sociales</w:t>
            </w:r>
          </w:p>
        </w:tc>
        <w:tc>
          <w:tcPr>
            <w:tcW w:type="dxa" w:w="1440"/>
          </w:tcPr>
          <w:p>
            <w:r>
              <w:t>85,71 €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18/05/2026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85,71 € sin IVA, en 2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Consejería de Familia, Juventud y Asuntos Sociales</w:t>
      </w:r>
    </w:p>
    <w:p>
      <w:r>
        <w:t xml:space="preserve">ECOPLAR S.A, con NIF A80163611, adjudicataria del contrato «Acuerdo Marco que fija las condiciones a que habrán de ajustarse los contratos de servicios de “Atención residencial a personas mayores dependientes, modalidad financiación total y financiación parcial. Año 2021”», lote 1, expediente AM-002/2021 (A/SER-012771/2021), adjudicado el …… por ……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07/04/2022 a 07/04/2024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Consejería de Familia, Juventud y Asuntos Sociales</w:t>
      </w:r>
    </w:p>
    <w:p>
      <w:r>
        <w:t xml:space="preserve">ECOPLAR S.A, con NIF A80163611, adjudicataria del contrato «Acuerdo Marco del servicio público de atención residencial a personas mayores dependientes, modalidad financiación total y financiación parcial. Año 2026», expediente AM 001/2026 (A/SER-011373/2025), adjudicado el …… por 85,71 €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18/05/2026 a 18/05/2028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