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DELONIA SOFTWARE S.L.</w:t>
      </w:r>
    </w:p>
    <w:p>
      <w:r>
        <w:t>NIF B85975266.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