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CUARTA DIMENSION MEDICA SOCIEDAD LIMITADA</w:t>
      </w:r>
    </w:p>
    <w:p>
      <w:r>
        <w:t>NIF B98344815.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