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Cooperativa Escola Lliure el Sol</w:t>
      </w:r>
    </w:p>
    <w:p>
      <w:r>
        <w:t>NIF F59914994.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de serveis consistents en la impartició de diferents accions formatives en el marc de diversos programes i serveis que organitza l’Àrea d’Ocupació i Empreses del Centre de Promoció Econòmica i Serveis a les Empreses Can Calderon de l’Ajuntament de Viladecans, amb mesures de contractació pública sostenibles. (lote 30) · exp. AOE/AGI/Contractació/2023/58  -  1/2023/C00315</w:t>
            </w:r>
          </w:p>
        </w:tc>
        <w:tc>
          <w:tcPr>
            <w:tcW w:type="dxa" w:w="1440"/>
          </w:tcPr>
          <w:p>
            <w:r>
              <w:t>Ajuntament de Viladecans</w:t>
            </w:r>
          </w:p>
        </w:tc>
        <w:tc>
          <w:tcPr>
            <w:tcW w:type="dxa" w:w="1440"/>
          </w:tcPr>
          <w:p>
            <w:r>
              <w:t>45,00 €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26/08/2024 – 15/09/2026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Viladecans</w:t>
      </w:r>
    </w:p>
    <w:p>
      <w:r>
        <w:t xml:space="preserve">Cooperativa Escola Lliure el Sol, con NIF F59914994, adjudicataria del contrato «Acord marc de serveis consistents en la impartició de diferents accions formatives en el marc de diversos programes i serveis que organitza l’Àrea d’Ocupació i Empreses del Centre de Promoció Econòmica i Serveis a les Empreses Can Calderon de l’Ajuntament de Viladecans, amb mesures de contractació pública sostenibles.», lote 30, expediente AOE/AGI/Contractació/2023/58  -  1/2023/C00315, adjudicado el …… por 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26/08/2024 a 15/09/2026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