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CONSTRUCTEC OBRAS Y REHABILITACIONES 2014 S.L.</w:t>
      </w:r>
    </w:p>
    <w:p>
      <w:r>
        <w:t>NIF B40566671.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Lote 2: Oficinas Dirección APV Valencia y Sagunto (expediente: Obras de acondicionamiento y mejora de distintos espacios en los puertos de Valencia y Sagunto) (lote 2) · exp. EC25-C02-05150</w:t>
            </w:r>
          </w:p>
        </w:tc>
        <w:tc>
          <w:tcPr>
            <w:tcW w:type="dxa" w:w="1440"/>
          </w:tcPr>
          <w:p>
            <w:r>
              <w:t>Autoridad Portuaria de Valencia · NIF Q4667047G</w:t>
            </w:r>
          </w:p>
        </w:tc>
        <w:tc>
          <w:tcPr>
            <w:tcW w:type="dxa" w:w="1440"/>
          </w:tcPr>
          <w:p>
            <w:r>
              <w:t>250.478,82 €</w:t>
            </w:r>
          </w:p>
        </w:tc>
        <w:tc>
          <w:tcPr>
            <w:tcW w:type="dxa" w:w="1440"/>
          </w:tcPr>
          <w:p>
            <w:r>
              <w:t>06/07/2026</w:t>
            </w:r>
          </w:p>
        </w:tc>
        <w:tc>
          <w:tcPr>
            <w:tcW w:type="dxa" w:w="1440"/>
          </w:tcPr>
          <w:p>
            <w:r>
              <w:t>04/08/2026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Lote 1: Polideportivo APV (expediente: Obras de acondicionamiento y mejora de distintos espacios en los puertos de Valencia y Sagunto) (lote 1) · exp. EC25-C02-05150</w:t>
            </w:r>
          </w:p>
        </w:tc>
        <w:tc>
          <w:tcPr>
            <w:tcW w:type="dxa" w:w="1440"/>
          </w:tcPr>
          <w:p>
            <w:r>
              <w:t>Autoridad Portuaria de Valencia · NIF Q4667047G</w:t>
            </w:r>
          </w:p>
        </w:tc>
        <w:tc>
          <w:tcPr>
            <w:tcW w:type="dxa" w:w="1440"/>
          </w:tcPr>
          <w:p>
            <w:r>
              <w:t>157.415,89 €</w:t>
            </w:r>
          </w:p>
        </w:tc>
        <w:tc>
          <w:tcPr>
            <w:tcW w:type="dxa" w:w="1440"/>
          </w:tcPr>
          <w:p>
            <w:r>
              <w:t>25/06/2026</w:t>
            </w:r>
          </w:p>
        </w:tc>
        <w:tc>
          <w:tcPr>
            <w:tcW w:type="dxa" w:w="1440"/>
          </w:tcPr>
          <w:p>
            <w:r>
              <w:t>14/07/2026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407.894,71 € sin IVA, en 2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Autoridad Portuaria de Valencia (NIF Q4667047G)</w:t>
      </w:r>
    </w:p>
    <w:p>
      <w:r>
        <w:t xml:space="preserve">CONSTRUCTEC OBRAS Y REHABILITACIONES 2014 S.L., con NIF B40566671, adjudicataria del contrato «Lote 2: Oficinas Dirección APV Valencia y Sagunto (expediente: Obras de acondicionamiento y mejora de distintos espacios en los puertos de Valencia y Sagunto)», lote 2, expediente EC25-C02-05150, adjudicado el 06/07/2026 por 250.478,82 €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04/08/2026 a 04/01/2027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Autoridad Portuaria de Valencia (NIF Q4667047G)</w:t>
      </w:r>
    </w:p>
    <w:p>
      <w:r>
        <w:t xml:space="preserve">CONSTRUCTEC OBRAS Y REHABILITACIONES 2014 S.L., con NIF B40566671, adjudicataria del contrato «Lote 1: Polideportivo APV (expediente: Obras de acondicionamiento y mejora de distintos espacios en los puertos de Valencia y Sagunto)», lote 1, expediente EC25-C02-05150, adjudicado el 25/06/2026 por 157.415,89 €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14/07/2026 a 14/12/2026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