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urillo Ferrer, S. L.</w:t>
      </w:r>
    </w:p>
    <w:p>
      <w:r>
        <w:t>NIF B221771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