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GUEVARA REYES SL</w:t>
      </w:r>
    </w:p>
    <w:p>
      <w:r>
        <w:t>NIF B7105698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