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-llars anoia SL</w:t>
      </w:r>
    </w:p>
    <w:p>
      <w:r>
        <w:t>NIF B6662097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