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CONCOCO COMUNICACIÓ SL</w:t>
      </w:r>
    </w:p>
    <w:p>
      <w:r>
        <w:t>NIF B63918585.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producció d'adaptacions visuals de campanyes i d'accions de comunicació, així com de maquetacions de documents i la realització de petits dissenys de Biblioteques de Barcelona. · exp. 074_25000214</w:t>
            </w:r>
          </w:p>
        </w:tc>
        <w:tc>
          <w:tcPr>
            <w:tcW w:type="dxa" w:w="1440"/>
          </w:tcPr>
          <w:p>
            <w:r>
              <w:t>Consorci de les Biblioteques de Barcelona</w:t>
            </w:r>
          </w:p>
        </w:tc>
        <w:tc>
          <w:tcPr>
            <w:tcW w:type="dxa" w:w="1440"/>
          </w:tcPr>
          <w:p>
            <w:r>
              <w:t>51.580,00 €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 dels serveis per a gestionar la comunicació de la Secció de Polítiques Alimentàries Urbanes i Consum Responsable ( a partir d''ara La Secció), amb els següents serveis:  Creació, gestió i actualització de continguts dels canals digitals, web i xarxes. Serveis d''adaptació de les peces de les campanyes i accions comunicatives. (lote 2) · exp. 001_24002555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20.630,00 €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07/04/2025 – 07/04/2026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Fixació de les condicions, amb mesures de contractació pública sostenible, per a la contractació dels serveis de </w:t>
              <w:br/>
              <w:br/>
              <w:t xml:space="preserve">conceptualització i desenvolupament creatius, estratègia de comunicació, disseny gràfic, producció fins a màsters i </w:t>
              <w:br/>
              <w:br/>
              <w:t xml:space="preserve">adaptacions vinculats a les campanyes de publicitat institucional i als projectes i accions de comunicació, de marca i </w:t>
              <w:br/>
              <w:br/>
              <w:t>d'identitat gràfica (lote 3) · exp. 001/24000038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213.992,56 €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286.202,56 €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de les Biblioteques de Barcelona</w:t>
      </w:r>
    </w:p>
    <w:p>
      <w:r>
        <w:t xml:space="preserve">CONCOCO COMUNICACIÓ SL, con NIF B63918585, adjudicataria del contrato «Servei de producció d'adaptacions visuals de campanyes i d'accions de comunicació, així com de maquetacions de documents i la realització de petits dissenys de Biblioteques de Barcelona.», expediente 074_25000214, adjudicado el …… por 51.580,00 €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29/07/2026 a 29/06/2027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CONCOCO COMUNICACIÓ SL, con NIF B63918585, adjudicataria del contrato «Prestació dels serveis per a gestionar la comunicació de la Secció de Polítiques Alimentàries Urbanes i Consum Responsable ( a partir d''ara La Secció), amb els següents serveis:  Creació, gestió i actualització de continguts dels canals digitals, web i xarxes. Serveis d''adaptació de les peces de les campanyes i accions comunicatives.», lote 2, expediente 001_24002555, adjudicado el …… por 20.630,00 €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07/04/2025 a 07/04/2026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CONCOCO COMUNICACIÓ SL, con NIF B63918585, adjudicataria del contrato «Fixació de les condicions, amb mesures de contractació pública sostenible, per a la contractació dels serveis de </w:t>
        <w:br/>
        <w:br/>
        <w:t xml:space="preserve">conceptualització i desenvolupament creatius, estratègia de comunicació, disseny gràfic, producció fins a màsters i </w:t>
        <w:br/>
        <w:br/>
        <w:t xml:space="preserve">adaptacions vinculats a les campanyes de publicitat institucional i als projectes i accions de comunicació, de marca i </w:t>
        <w:br/>
        <w:br/>
        <w:t xml:space="preserve">d'identitat gràfica», lote 3, expediente 001/24000038, adjudicado el …… por 213.992,56 €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21/05/2026 a 21/05/2027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