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EMCO INTERNATIONAL S.A.</w:t>
      </w:r>
    </w:p>
    <w:p>
      <w:r>
        <w:t>NIF A481554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