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CETACEOS Y NAVEGACION SL</w:t>
      </w:r>
    </w:p>
    <w:p>
      <w:r>
        <w:t>NIF B73226409. Contratos públicos adjudicados en los tres últimos años (servicios), del 01/11/2023 al 01/11/2026,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Servicio de navegación para las salidas programadas en los trabajos de seguimiento, gestión y protección en los espacios, hábitats y especies marinas protegidas del equipo 6, en las provincias de Almería, Murcia y Alicante-PRTR (lote 1) · exp. TEC0006663</w:t>
            </w:r>
          </w:p>
        </w:tc>
        <w:tc>
          <w:tcPr>
            <w:tcW w:type="dxa" w:w="1440"/>
          </w:tcPr>
          <w:p>
            <w:r>
              <w:t>Tecnologías y Servicios Agrarios S.A.,S.M.E., M.P., (TRAGSATEC) · NIF A79365821</w:t>
            </w:r>
          </w:p>
        </w:tc>
        <w:tc>
          <w:tcPr>
            <w:tcW w:type="dxa" w:w="1440"/>
          </w:tcPr>
          <w:p>
            <w:r>
              <w:t>53.446,50 €</w:t>
            </w:r>
          </w:p>
        </w:tc>
        <w:tc>
          <w:tcPr>
            <w:tcW w:type="dxa" w:w="1440"/>
          </w:tcPr>
          <w:p>
            <w:r>
              <w:t>14/05/2025</w:t>
            </w:r>
          </w:p>
        </w:tc>
        <w:tc>
          <w:tcPr>
            <w:tcW w:type="dxa" w:w="1440"/>
          </w:tcPr>
          <w:p>
            <w:r>
              <w:t>26/05/2025 – 31/01/2026</w:t>
            </w:r>
          </w:p>
        </w:tc>
        <w:tc>
          <w:tcPr>
            <w:tcW w:type="dxa" w:w="1440"/>
          </w:tcPr>
          <w:p>
            <w:r>
              <w:rPr>
                <w:highlight w:val="yellow"/>
              </w:rPr>
              <w:t>rellenar</w:t>
            </w:r>
          </w:p>
        </w:tc>
      </w:tr>
      <w:tr>
        <w:tc>
          <w:tcPr>
            <w:tcW w:type="dxa" w:w="1440"/>
          </w:tcPr>
          <w:p>
            <w:r>
              <w:t>Servicio de navegación para las salidas programadas en los trabajos de seguimiento de los espacios marinos protegidos (provincias de Almería, Región de Murcia y Alicante) (lote 1) · exp. TEC0006201</w:t>
            </w:r>
          </w:p>
        </w:tc>
        <w:tc>
          <w:tcPr>
            <w:tcW w:type="dxa" w:w="1440"/>
          </w:tcPr>
          <w:p>
            <w:r>
              <w:t>Tecnologías y Servicios Agrarios S.A.,S.M.E., M.P., (TRAGSATEC) · NIF A79365821</w:t>
            </w:r>
          </w:p>
        </w:tc>
        <w:tc>
          <w:tcPr>
            <w:tcW w:type="dxa" w:w="1440"/>
          </w:tcPr>
          <w:p>
            <w:r>
              <w:t>49.297,50 €</w:t>
            </w:r>
          </w:p>
        </w:tc>
        <w:tc>
          <w:tcPr>
            <w:tcW w:type="dxa" w:w="1440"/>
          </w:tcPr>
          <w:p>
            <w:r>
              <w:t>14/12/2023</w:t>
            </w:r>
          </w:p>
        </w:tc>
        <w:tc>
          <w:tcPr>
            <w:tcW w:type="dxa" w:w="1440"/>
          </w:tcPr>
          <w:p>
            <w:r>
              <w:t>14/01/2024 – 14/01/2025</w:t>
            </w:r>
          </w:p>
        </w:tc>
        <w:tc>
          <w:tcPr>
            <w:tcW w:type="dxa" w:w="1440"/>
          </w:tcPr>
          <w:p>
            <w:r>
              <w:rPr>
                <w:highlight w:val="yellow"/>
              </w:rPr>
              <w:t>rellenar</w:t>
            </w:r>
          </w:p>
        </w:tc>
      </w:tr>
    </w:tbl>
    <w:p/>
    <w:p>
      <w:r>
        <w:rPr>
          <w:b/>
        </w:rPr>
        <w:t>Importe adjudicado en el periodo: 102.744,00 € sin IVA, en 2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Tecnologías y Servicios Agrarios S.A.,S.M.E., M.P., (TRAGSATEC) (NIF A79365821)</w:t>
      </w:r>
    </w:p>
    <w:p>
      <w:r>
        <w:t xml:space="preserve">CETACEOS Y NAVEGACION SL, con NIF B73226409, adjudicataria del contrato «Servicio de navegación para las salidas programadas en los trabajos de seguimiento, gestión y protección en los espacios, hábitats y especies marinas protegidas del equipo 6, en las provincias de Almería, Murcia y Alicante-PRTR», lote 1, expediente TEC0006663, adjudicado el 14/05/2025 por 53.446,50 €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26/05/2025 a 31/01/2026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Tecnologías y Servicios Agrarios S.A.,S.M.E., M.P., (TRAGSATEC) (NIF A79365821)</w:t>
      </w:r>
    </w:p>
    <w:p>
      <w:r>
        <w:t xml:space="preserve">CETACEOS Y NAVEGACION SL, con NIF B73226409, adjudicataria del contrato «Servicio de navegación para las salidas programadas en los trabajos de seguimiento de los espacios marinos protegidos (provincias de Almería, Región de Murcia y Alicante)», lote 1, expediente TEC0006201, adjudicado el 14/12/2023 por 49.297,50 €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14/01/2024 a 14/01/2025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