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CENTRO MEDICO CIUDAD JARDIN S.L.</w:t>
      </w:r>
    </w:p>
    <w:p>
      <w:r>
        <w:t>NIF B14343800.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psiquiatría en Córdoba para Mutua CESMA. · exp. CS-2026/5101/0006</w:t>
            </w:r>
          </w:p>
        </w:tc>
        <w:tc>
          <w:tcPr>
            <w:tcW w:type="dxa" w:w="1440"/>
          </w:tcPr>
          <w:p>
            <w:r>
              <w:t>Mutua de Andalucía y Ceuta · NIF G11901808</w:t>
            </w:r>
          </w:p>
        </w:tc>
        <w:tc>
          <w:tcPr>
            <w:tcW w:type="dxa" w:w="1440"/>
          </w:tcPr>
          <w:p>
            <w:r>
              <w:t>20.150,00 €</w:t>
            </w:r>
          </w:p>
        </w:tc>
        <w:tc>
          <w:tcPr>
            <w:tcW w:type="dxa" w:w="1440"/>
          </w:tcPr>
          <w:p>
            <w:r>
              <w:t>09/04/2026</w:t>
            </w:r>
          </w:p>
        </w:tc>
        <w:tc>
          <w:tcPr>
            <w:tcW w:type="dxa" w:w="1440"/>
          </w:tcPr>
          <w:p>
            <w:r>
              <w:t>09/05/2026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20.150,00 €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Mutua de Andalucía y Ceuta (NIF G11901808)</w:t>
      </w:r>
    </w:p>
    <w:p>
      <w:r>
        <w:t xml:space="preserve">CENTRO MEDICO CIUDAD JARDIN S.L., con NIF B14343800, adjudicataria del contrato «Servicio de psiquiatría en Córdoba para Mutua CESMA.», expediente CS-2026/5101/0006, adjudicado el 09/04/2026 por 20.150,00 €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09/05/2026 a 09/05/2027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