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CENTRO ESPECIAL LA ESTRELLA, SL</w:t>
      </w:r>
    </w:p>
    <w:p>
      <w:r>
        <w:t>NIF B73854580.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tóneres y cartuchos de impresión para la Consejería de Agricultura, Pesca y Medio Natural · exp. PRO11 12358/2025</w:t>
            </w:r>
          </w:p>
        </w:tc>
        <w:tc>
          <w:tcPr>
            <w:tcW w:type="dxa" w:w="1440"/>
          </w:tcPr>
          <w:p>
            <w:r>
              <w:t>Consejería de Agricultura, Pesca y Medio Natural de las Illes Balears · NIF S0711001H</w:t>
            </w:r>
          </w:p>
        </w:tc>
        <w:tc>
          <w:tcPr>
            <w:tcW w:type="dxa" w:w="1440"/>
          </w:tcPr>
          <w:p>
            <w:r>
              <w:t>20.650,56 €</w:t>
            </w:r>
          </w:p>
        </w:tc>
        <w:tc>
          <w:tcPr>
            <w:tcW w:type="dxa" w:w="1440"/>
          </w:tcPr>
          <w:p>
            <w:r>
              <w:t>14/05/2025</w:t>
            </w:r>
          </w:p>
        </w:tc>
        <w:tc>
          <w:tcPr>
            <w:tcW w:type="dxa" w:w="1440"/>
          </w:tcPr>
          <w:p>
            <w:r>
              <w:t>16/05/2025 – 15/05/2026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tóneres y cartuchos de impresión para la Consejería de Agricultura, Pesca y Medio Natural · exp. 2280/2024</w:t>
            </w:r>
          </w:p>
        </w:tc>
        <w:tc>
          <w:tcPr>
            <w:tcW w:type="dxa" w:w="1440"/>
          </w:tcPr>
          <w:p>
            <w:r>
              <w:t>Consejería de Agricultura, Pesca y Medio Natural de las Illes Balears · NIF S0711001H</w:t>
            </w:r>
          </w:p>
        </w:tc>
        <w:tc>
          <w:tcPr>
            <w:tcW w:type="dxa" w:w="1440"/>
          </w:tcPr>
          <w:p>
            <w:r>
              <w:t>12.295,49 €</w:t>
            </w:r>
          </w:p>
        </w:tc>
        <w:tc>
          <w:tcPr>
            <w:tcW w:type="dxa" w:w="1440"/>
          </w:tcPr>
          <w:p>
            <w:r>
              <w:t>10/05/2024</w:t>
            </w:r>
          </w:p>
        </w:tc>
        <w:tc>
          <w:tcPr>
            <w:tcW w:type="dxa" w:w="1440"/>
          </w:tcPr>
          <w:p>
            <w:r>
              <w:t>01/05/2024 – 01/05/2025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32.946,05 €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Agricultura, Pesca y Medio Natural de las Illes Balears (NIF S0711001H)</w:t>
      </w:r>
    </w:p>
    <w:p>
      <w:r>
        <w:t xml:space="preserve">CENTRO ESPECIAL LA ESTRELLA, SL, con NIF B73854580, adjudicataria del contrato «Suministro de tóneres y cartuchos de impresión para la Consejería de Agricultura, Pesca y Medio Natural», expediente PRO11 12358/2025, adjudicado el 14/05/2025 por 20.650,56 €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16/05/2025 a 15/05/2026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Agricultura, Pesca y Medio Natural de las Illes Balears (NIF S0711001H)</w:t>
      </w:r>
    </w:p>
    <w:p>
      <w:r>
        <w:t xml:space="preserve">CENTRO ESPECIAL LA ESTRELLA, SL, con NIF B73854580, adjudicataria del contrato «Suministro de tóneres y cartuchos de impresión para la Consejería de Agricultura, Pesca y Medio Natural», expediente 2280/2024, adjudicado el 10/05/2024 por 12.295,49 €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01/05/2024 a 01/05/2025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